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6C5C" w14:textId="77777777" w:rsidR="00393E68" w:rsidRPr="00444FD3" w:rsidRDefault="006D1D8F" w:rsidP="00393E68">
      <w:pPr>
        <w:spacing w:after="0" w:line="276" w:lineRule="auto"/>
        <w:jc w:val="center"/>
        <w:rPr>
          <w:rFonts w:ascii="Open Sans" w:hAnsi="Open Sans" w:cs="Open Sans"/>
          <w:b/>
          <w:color w:val="4472C4" w:themeColor="accent5"/>
          <w:sz w:val="28"/>
          <w:szCs w:val="28"/>
        </w:rPr>
      </w:pPr>
      <w:r w:rsidRPr="00444FD3">
        <w:rPr>
          <w:rFonts w:ascii="Open Sans" w:hAnsi="Open Sans" w:cs="Open Sans"/>
          <w:b/>
          <w:color w:val="4472C4" w:themeColor="accent5"/>
          <w:sz w:val="28"/>
          <w:szCs w:val="28"/>
        </w:rPr>
        <w:t xml:space="preserve">Regulamin sprzedaży </w:t>
      </w:r>
    </w:p>
    <w:p w14:paraId="37A18FB1" w14:textId="577D8D4B" w:rsidR="006D1D8F" w:rsidRPr="00444FD3" w:rsidRDefault="00331119" w:rsidP="00393E68">
      <w:pPr>
        <w:spacing w:after="0" w:line="276" w:lineRule="auto"/>
        <w:jc w:val="center"/>
        <w:rPr>
          <w:rFonts w:ascii="Open Sans" w:hAnsi="Open Sans" w:cs="Open Sans"/>
          <w:b/>
          <w:color w:val="4472C4" w:themeColor="accent5"/>
          <w:sz w:val="28"/>
          <w:szCs w:val="28"/>
        </w:rPr>
      </w:pPr>
      <w:r>
        <w:rPr>
          <w:rFonts w:ascii="Open Sans" w:hAnsi="Open Sans" w:cs="Open Sans"/>
          <w:b/>
          <w:color w:val="4472C4" w:themeColor="accent5"/>
          <w:sz w:val="28"/>
          <w:szCs w:val="28"/>
        </w:rPr>
        <w:t>KAJWARE</w:t>
      </w:r>
      <w:r w:rsidR="006D1D8F" w:rsidRPr="00444FD3">
        <w:rPr>
          <w:rFonts w:ascii="Open Sans" w:hAnsi="Open Sans" w:cs="Open Sans"/>
          <w:b/>
          <w:color w:val="4472C4" w:themeColor="accent5"/>
          <w:sz w:val="28"/>
          <w:szCs w:val="28"/>
        </w:rPr>
        <w:t>.</w:t>
      </w:r>
      <w:r>
        <w:rPr>
          <w:rFonts w:ascii="Open Sans" w:hAnsi="Open Sans" w:cs="Open Sans"/>
          <w:b/>
          <w:color w:val="4472C4" w:themeColor="accent5"/>
          <w:sz w:val="28"/>
          <w:szCs w:val="28"/>
        </w:rPr>
        <w:t>PL</w:t>
      </w:r>
    </w:p>
    <w:p w14:paraId="6D27E5D3" w14:textId="60ADEFA9" w:rsidR="006D1D8F" w:rsidRPr="00444FD3" w:rsidRDefault="006D1D8F" w:rsidP="00393E68">
      <w:pPr>
        <w:spacing w:after="0" w:line="276" w:lineRule="auto"/>
        <w:rPr>
          <w:rFonts w:ascii="Open Sans" w:hAnsi="Open Sans" w:cs="Open Sans"/>
          <w:sz w:val="18"/>
          <w:szCs w:val="18"/>
        </w:rPr>
      </w:pPr>
    </w:p>
    <w:p w14:paraId="2EA8B0D6" w14:textId="7C70327A" w:rsidR="006D1D8F" w:rsidRDefault="006D1D8F" w:rsidP="00444FD3">
      <w:pPr>
        <w:spacing w:after="0" w:line="276" w:lineRule="auto"/>
        <w:jc w:val="center"/>
        <w:rPr>
          <w:rFonts w:ascii="Open Sans" w:hAnsi="Open Sans" w:cs="Open Sans"/>
          <w:b/>
          <w:sz w:val="18"/>
          <w:szCs w:val="18"/>
        </w:rPr>
      </w:pPr>
      <w:r w:rsidRPr="00444FD3">
        <w:rPr>
          <w:rFonts w:ascii="Open Sans" w:hAnsi="Open Sans" w:cs="Open Sans"/>
          <w:b/>
          <w:sz w:val="18"/>
          <w:szCs w:val="18"/>
        </w:rPr>
        <w:t>Definicje</w:t>
      </w:r>
    </w:p>
    <w:p w14:paraId="774D6063" w14:textId="77777777" w:rsidR="00444FD3" w:rsidRPr="00444FD3" w:rsidRDefault="00444FD3" w:rsidP="00444FD3">
      <w:pPr>
        <w:spacing w:after="0" w:line="276" w:lineRule="auto"/>
        <w:jc w:val="center"/>
        <w:rPr>
          <w:rFonts w:ascii="Open Sans" w:hAnsi="Open Sans" w:cs="Open Sans"/>
          <w:b/>
          <w:sz w:val="18"/>
          <w:szCs w:val="18"/>
        </w:rPr>
      </w:pPr>
    </w:p>
    <w:p w14:paraId="1894CBD9" w14:textId="77777777" w:rsidR="006D1D8F" w:rsidRPr="00444FD3" w:rsidRDefault="006D1D8F" w:rsidP="00393E68">
      <w:pPr>
        <w:spacing w:after="0" w:line="276" w:lineRule="auto"/>
        <w:jc w:val="both"/>
        <w:rPr>
          <w:rFonts w:ascii="Open Sans" w:hAnsi="Open Sans" w:cs="Open Sans"/>
          <w:sz w:val="18"/>
          <w:szCs w:val="18"/>
        </w:rPr>
      </w:pPr>
      <w:r w:rsidRPr="00444FD3">
        <w:rPr>
          <w:rFonts w:ascii="Open Sans" w:hAnsi="Open Sans" w:cs="Open Sans"/>
          <w:sz w:val="18"/>
          <w:szCs w:val="18"/>
        </w:rPr>
        <w:t xml:space="preserve">Użyte w niniejszym Regulaminie określenia oznaczają: </w:t>
      </w:r>
    </w:p>
    <w:p w14:paraId="1F5D0FF6" w14:textId="46375C0A" w:rsidR="006D1D8F" w:rsidRPr="00444FD3" w:rsidRDefault="006D1D8F" w:rsidP="00393E68">
      <w:pPr>
        <w:pStyle w:val="Akapitzlist"/>
        <w:numPr>
          <w:ilvl w:val="0"/>
          <w:numId w:val="1"/>
        </w:numPr>
        <w:spacing w:after="0" w:line="276" w:lineRule="auto"/>
        <w:jc w:val="both"/>
        <w:rPr>
          <w:rFonts w:ascii="Open Sans" w:hAnsi="Open Sans" w:cs="Open Sans"/>
          <w:sz w:val="18"/>
          <w:szCs w:val="18"/>
        </w:rPr>
      </w:pPr>
      <w:r w:rsidRPr="00444FD3">
        <w:rPr>
          <w:rFonts w:ascii="Open Sans" w:hAnsi="Open Sans" w:cs="Open Sans"/>
          <w:b/>
          <w:sz w:val="18"/>
          <w:szCs w:val="18"/>
        </w:rPr>
        <w:t>Regulamin</w:t>
      </w:r>
      <w:r w:rsidRPr="00444FD3">
        <w:rPr>
          <w:rFonts w:ascii="Open Sans" w:hAnsi="Open Sans" w:cs="Open Sans"/>
          <w:sz w:val="18"/>
          <w:szCs w:val="18"/>
        </w:rPr>
        <w:t xml:space="preserve"> - niniejszy regulamin określający zasady zawierania umów za pośrednictwem strony </w:t>
      </w:r>
      <w:r w:rsidR="0030075F">
        <w:rPr>
          <w:rFonts w:ascii="Open Sans" w:hAnsi="Open Sans" w:cs="Open Sans"/>
          <w:sz w:val="18"/>
          <w:szCs w:val="18"/>
        </w:rPr>
        <w:t>www.kajware.pl</w:t>
      </w:r>
      <w:r w:rsidRPr="00444FD3">
        <w:rPr>
          <w:rFonts w:ascii="Open Sans" w:hAnsi="Open Sans" w:cs="Open Sans"/>
          <w:sz w:val="18"/>
          <w:szCs w:val="18"/>
        </w:rPr>
        <w:t xml:space="preserve"> oraz zasady wykonywania tych umów, prawa i obowiązki stron oraz zasady postępowania reklamacyjnego.</w:t>
      </w:r>
      <w:r w:rsidR="008D6271" w:rsidRPr="00444FD3">
        <w:rPr>
          <w:rFonts w:ascii="Open Sans" w:hAnsi="Open Sans" w:cs="Open Sans"/>
          <w:sz w:val="18"/>
          <w:szCs w:val="18"/>
        </w:rPr>
        <w:t xml:space="preserve"> Regulamin jest wprowadzony w wykonaniu obowiązku z art. 8 ustawy z dnia 18 lipca 2002 roku o świadczeniu usług drogą elektroniczną (tekst jednolity Dz.U. 2013.1422).</w:t>
      </w:r>
    </w:p>
    <w:p w14:paraId="503A18D2" w14:textId="5BFC9FE3" w:rsidR="006D1D8F" w:rsidRPr="00444FD3" w:rsidRDefault="006D1D8F" w:rsidP="00393E68">
      <w:pPr>
        <w:pStyle w:val="Akapitzlist"/>
        <w:numPr>
          <w:ilvl w:val="0"/>
          <w:numId w:val="1"/>
        </w:numPr>
        <w:spacing w:after="0" w:line="276" w:lineRule="auto"/>
        <w:jc w:val="both"/>
        <w:rPr>
          <w:rFonts w:ascii="Open Sans" w:hAnsi="Open Sans" w:cs="Open Sans"/>
          <w:sz w:val="18"/>
          <w:szCs w:val="18"/>
        </w:rPr>
      </w:pPr>
      <w:r w:rsidRPr="00444FD3">
        <w:rPr>
          <w:rFonts w:ascii="Open Sans" w:hAnsi="Open Sans" w:cs="Open Sans"/>
          <w:b/>
          <w:sz w:val="18"/>
          <w:szCs w:val="18"/>
        </w:rPr>
        <w:t>Sprzedający</w:t>
      </w:r>
      <w:r w:rsidRPr="00444FD3">
        <w:rPr>
          <w:rFonts w:ascii="Open Sans" w:hAnsi="Open Sans" w:cs="Open Sans"/>
          <w:sz w:val="18"/>
          <w:szCs w:val="18"/>
        </w:rPr>
        <w:t xml:space="preserve"> –</w:t>
      </w:r>
      <w:r w:rsidR="008D6271" w:rsidRPr="00444FD3">
        <w:rPr>
          <w:rFonts w:ascii="Open Sans" w:hAnsi="Open Sans" w:cs="Open Sans"/>
          <w:sz w:val="18"/>
          <w:szCs w:val="18"/>
        </w:rPr>
        <w:t xml:space="preserve"> </w:t>
      </w:r>
      <w:r w:rsidR="00E57657" w:rsidRPr="00444FD3">
        <w:rPr>
          <w:rFonts w:ascii="Open Sans" w:hAnsi="Open Sans" w:cs="Open Sans"/>
          <w:sz w:val="18"/>
          <w:szCs w:val="18"/>
        </w:rPr>
        <w:t>Kajetan Woyciechowski prowadzący działalność gospodarczą pod firmą „</w:t>
      </w:r>
      <w:proofErr w:type="spellStart"/>
      <w:r w:rsidR="00E57657" w:rsidRPr="00444FD3">
        <w:rPr>
          <w:rFonts w:ascii="Open Sans" w:hAnsi="Open Sans" w:cs="Open Sans"/>
          <w:sz w:val="18"/>
          <w:szCs w:val="18"/>
        </w:rPr>
        <w:t>KajWare</w:t>
      </w:r>
      <w:proofErr w:type="spellEnd"/>
      <w:r w:rsidR="00E57657" w:rsidRPr="00444FD3">
        <w:rPr>
          <w:rFonts w:ascii="Open Sans" w:hAnsi="Open Sans" w:cs="Open Sans"/>
          <w:sz w:val="18"/>
          <w:szCs w:val="18"/>
        </w:rPr>
        <w:t>” (adres: ul. Wąska 10, 32­082 Bolechowice), NIP: 9441851588, REGON: 120916795.</w:t>
      </w:r>
    </w:p>
    <w:p w14:paraId="5FD722ED" w14:textId="797C9885" w:rsidR="006D1D8F" w:rsidRPr="00444FD3" w:rsidRDefault="006D1D8F" w:rsidP="00393E68">
      <w:pPr>
        <w:pStyle w:val="Akapitzlist"/>
        <w:numPr>
          <w:ilvl w:val="0"/>
          <w:numId w:val="1"/>
        </w:numPr>
        <w:spacing w:after="0" w:line="276" w:lineRule="auto"/>
        <w:jc w:val="both"/>
        <w:rPr>
          <w:rFonts w:ascii="Open Sans" w:hAnsi="Open Sans" w:cs="Open Sans"/>
          <w:sz w:val="18"/>
          <w:szCs w:val="18"/>
        </w:rPr>
      </w:pPr>
      <w:r w:rsidRPr="00444FD3">
        <w:rPr>
          <w:rFonts w:ascii="Open Sans" w:hAnsi="Open Sans" w:cs="Open Sans"/>
          <w:b/>
          <w:sz w:val="18"/>
          <w:szCs w:val="18"/>
        </w:rPr>
        <w:t>Producent oprogramowania</w:t>
      </w:r>
      <w:r w:rsidRPr="00444FD3">
        <w:rPr>
          <w:rFonts w:ascii="Open Sans" w:hAnsi="Open Sans" w:cs="Open Sans"/>
          <w:sz w:val="18"/>
          <w:szCs w:val="18"/>
        </w:rPr>
        <w:t xml:space="preserve"> – </w:t>
      </w:r>
      <w:r w:rsidR="008D6271" w:rsidRPr="00444FD3">
        <w:rPr>
          <w:rFonts w:ascii="Open Sans" w:hAnsi="Open Sans" w:cs="Open Sans"/>
          <w:sz w:val="18"/>
          <w:szCs w:val="18"/>
        </w:rPr>
        <w:t>Kajetan Woyciechowski prowadzący działalność gospodarczą pod firmą „KajWare” (adres: ul. Wąska 10, 32­082 Bolechowice), NIP: 9441851588, REGON: 120916795.</w:t>
      </w:r>
    </w:p>
    <w:p w14:paraId="5B63DADA" w14:textId="46B7BA4E" w:rsidR="006D1D8F" w:rsidRPr="00444FD3" w:rsidRDefault="006D1D8F" w:rsidP="00393E68">
      <w:pPr>
        <w:pStyle w:val="Akapitzlist"/>
        <w:numPr>
          <w:ilvl w:val="0"/>
          <w:numId w:val="1"/>
        </w:numPr>
        <w:spacing w:after="0" w:line="276" w:lineRule="auto"/>
        <w:jc w:val="both"/>
        <w:rPr>
          <w:rFonts w:ascii="Open Sans" w:hAnsi="Open Sans" w:cs="Open Sans"/>
          <w:sz w:val="18"/>
          <w:szCs w:val="18"/>
        </w:rPr>
      </w:pPr>
      <w:r w:rsidRPr="00444FD3">
        <w:rPr>
          <w:rFonts w:ascii="Open Sans" w:hAnsi="Open Sans" w:cs="Open Sans"/>
          <w:b/>
          <w:sz w:val="18"/>
          <w:szCs w:val="18"/>
        </w:rPr>
        <w:t>Oprogramowanie</w:t>
      </w:r>
      <w:r w:rsidRPr="00444FD3">
        <w:rPr>
          <w:rFonts w:ascii="Open Sans" w:hAnsi="Open Sans" w:cs="Open Sans"/>
          <w:sz w:val="18"/>
          <w:szCs w:val="18"/>
        </w:rPr>
        <w:t xml:space="preserve"> – programy komputerowe </w:t>
      </w:r>
      <w:bookmarkStart w:id="0" w:name="_GoBack"/>
      <w:r w:rsidRPr="00444FD3">
        <w:rPr>
          <w:rFonts w:ascii="Open Sans" w:hAnsi="Open Sans" w:cs="Open Sans"/>
          <w:sz w:val="18"/>
          <w:szCs w:val="18"/>
        </w:rPr>
        <w:t>KWHotel</w:t>
      </w:r>
      <w:bookmarkEnd w:id="0"/>
      <w:r w:rsidRPr="00444FD3">
        <w:rPr>
          <w:rFonts w:ascii="Open Sans" w:hAnsi="Open Sans" w:cs="Open Sans"/>
          <w:sz w:val="18"/>
          <w:szCs w:val="18"/>
        </w:rPr>
        <w:t xml:space="preserve"> </w:t>
      </w:r>
      <w:proofErr w:type="spellStart"/>
      <w:r w:rsidRPr="00444FD3">
        <w:rPr>
          <w:rFonts w:ascii="Open Sans" w:hAnsi="Open Sans" w:cs="Open Sans"/>
          <w:sz w:val="18"/>
          <w:szCs w:val="18"/>
        </w:rPr>
        <w:t>Free</w:t>
      </w:r>
      <w:proofErr w:type="spellEnd"/>
      <w:r w:rsidRPr="00444FD3">
        <w:rPr>
          <w:rFonts w:ascii="Open Sans" w:hAnsi="Open Sans" w:cs="Open Sans"/>
          <w:sz w:val="18"/>
          <w:szCs w:val="18"/>
        </w:rPr>
        <w:t>, KWHotel Standard</w:t>
      </w:r>
      <w:r w:rsidR="00E57657" w:rsidRPr="00444FD3">
        <w:rPr>
          <w:rFonts w:ascii="Open Sans" w:hAnsi="Open Sans" w:cs="Open Sans"/>
          <w:sz w:val="18"/>
          <w:szCs w:val="18"/>
        </w:rPr>
        <w:t xml:space="preserve"> i </w:t>
      </w:r>
      <w:r w:rsidRPr="00444FD3">
        <w:rPr>
          <w:rFonts w:ascii="Open Sans" w:hAnsi="Open Sans" w:cs="Open Sans"/>
          <w:sz w:val="18"/>
          <w:szCs w:val="18"/>
        </w:rPr>
        <w:t xml:space="preserve">KWHotel Pro oraz dodatkowe moduły KWHotel Online </w:t>
      </w:r>
      <w:proofErr w:type="spellStart"/>
      <w:r w:rsidRPr="00444FD3">
        <w:rPr>
          <w:rFonts w:ascii="Open Sans" w:hAnsi="Open Sans" w:cs="Open Sans"/>
          <w:sz w:val="18"/>
          <w:szCs w:val="18"/>
        </w:rPr>
        <w:t>Booking</w:t>
      </w:r>
      <w:proofErr w:type="spellEnd"/>
      <w:r w:rsidRPr="00444FD3">
        <w:rPr>
          <w:rFonts w:ascii="Open Sans" w:hAnsi="Open Sans" w:cs="Open Sans"/>
          <w:sz w:val="18"/>
          <w:szCs w:val="18"/>
        </w:rPr>
        <w:t xml:space="preserve"> Engine, </w:t>
      </w:r>
      <w:r w:rsidR="005B7DFB" w:rsidRPr="00444FD3">
        <w:rPr>
          <w:rFonts w:ascii="Open Sans" w:hAnsi="Open Sans" w:cs="Open Sans"/>
          <w:sz w:val="18"/>
          <w:szCs w:val="18"/>
        </w:rPr>
        <w:t xml:space="preserve">integracja </w:t>
      </w:r>
      <w:r w:rsidR="00D0135C" w:rsidRPr="00444FD3">
        <w:rPr>
          <w:rFonts w:ascii="Open Sans" w:hAnsi="Open Sans" w:cs="Open Sans"/>
          <w:sz w:val="18"/>
          <w:szCs w:val="18"/>
        </w:rPr>
        <w:t>z systemem typu channel manager</w:t>
      </w:r>
      <w:r w:rsidRPr="00444FD3">
        <w:rPr>
          <w:rFonts w:ascii="Open Sans" w:hAnsi="Open Sans" w:cs="Open Sans"/>
          <w:sz w:val="18"/>
          <w:szCs w:val="18"/>
        </w:rPr>
        <w:t xml:space="preserve">, KWHotel Mobile i KWHotel Web oraz inne rozwiązania prezentowane w ofercie na stronie </w:t>
      </w:r>
      <w:r w:rsidR="0030075F">
        <w:rPr>
          <w:rFonts w:ascii="Open Sans" w:hAnsi="Open Sans" w:cs="Open Sans"/>
          <w:sz w:val="18"/>
          <w:szCs w:val="18"/>
        </w:rPr>
        <w:t>kajware.pl</w:t>
      </w:r>
      <w:r w:rsidRPr="00444FD3">
        <w:rPr>
          <w:rFonts w:ascii="Open Sans" w:hAnsi="Open Sans" w:cs="Open Sans"/>
          <w:sz w:val="18"/>
          <w:szCs w:val="18"/>
        </w:rPr>
        <w:t>.</w:t>
      </w:r>
      <w:r w:rsidR="009B58DA" w:rsidRPr="00444FD3">
        <w:rPr>
          <w:rFonts w:ascii="Open Sans" w:hAnsi="Open Sans" w:cs="Open Sans"/>
          <w:sz w:val="18"/>
          <w:szCs w:val="18"/>
        </w:rPr>
        <w:t xml:space="preserve"> </w:t>
      </w:r>
    </w:p>
    <w:p w14:paraId="20CFC799" w14:textId="25C34A5B" w:rsidR="006D1D8F" w:rsidRPr="00444FD3" w:rsidRDefault="006D1D8F" w:rsidP="00393E68">
      <w:pPr>
        <w:pStyle w:val="Akapitzlist"/>
        <w:numPr>
          <w:ilvl w:val="0"/>
          <w:numId w:val="1"/>
        </w:numPr>
        <w:spacing w:after="0" w:line="276" w:lineRule="auto"/>
        <w:jc w:val="both"/>
        <w:rPr>
          <w:rFonts w:ascii="Open Sans" w:hAnsi="Open Sans" w:cs="Open Sans"/>
          <w:sz w:val="18"/>
          <w:szCs w:val="18"/>
        </w:rPr>
      </w:pPr>
      <w:r w:rsidRPr="00444FD3">
        <w:rPr>
          <w:rFonts w:ascii="Open Sans" w:hAnsi="Open Sans" w:cs="Open Sans"/>
          <w:b/>
          <w:sz w:val="18"/>
          <w:szCs w:val="18"/>
        </w:rPr>
        <w:t>Klient</w:t>
      </w:r>
      <w:r w:rsidRPr="00444FD3">
        <w:rPr>
          <w:rFonts w:ascii="Open Sans" w:hAnsi="Open Sans" w:cs="Open Sans"/>
          <w:sz w:val="18"/>
          <w:szCs w:val="18"/>
        </w:rPr>
        <w:t xml:space="preserve"> </w:t>
      </w:r>
      <w:r w:rsidR="00135DA8" w:rsidRPr="00444FD3">
        <w:rPr>
          <w:rFonts w:ascii="Open Sans" w:hAnsi="Open Sans" w:cs="Open Sans"/>
          <w:sz w:val="18"/>
          <w:szCs w:val="18"/>
        </w:rPr>
        <w:t>–</w:t>
      </w:r>
      <w:r w:rsidRPr="00444FD3">
        <w:rPr>
          <w:rFonts w:ascii="Open Sans" w:hAnsi="Open Sans" w:cs="Open Sans"/>
          <w:sz w:val="18"/>
          <w:szCs w:val="18"/>
        </w:rPr>
        <w:t xml:space="preserve"> osoba fizyczna, osoba prawna albo jednostka organizacyjna nieposiadająca osobowości prawnej, której ustawa przyznaje zdolność prawną, która zawiera ze Sprzedawcą </w:t>
      </w:r>
      <w:r w:rsidR="00815511" w:rsidRPr="00444FD3">
        <w:rPr>
          <w:rFonts w:ascii="Open Sans" w:hAnsi="Open Sans" w:cs="Open Sans"/>
          <w:sz w:val="18"/>
          <w:szCs w:val="18"/>
        </w:rPr>
        <w:t>u</w:t>
      </w:r>
      <w:r w:rsidRPr="00444FD3">
        <w:rPr>
          <w:rFonts w:ascii="Open Sans" w:hAnsi="Open Sans" w:cs="Open Sans"/>
          <w:sz w:val="18"/>
          <w:szCs w:val="18"/>
        </w:rPr>
        <w:t xml:space="preserve">mowę. </w:t>
      </w:r>
    </w:p>
    <w:p w14:paraId="628D51C6" w14:textId="112E2FB5" w:rsidR="006D1D8F" w:rsidRPr="00444FD3" w:rsidRDefault="006D1D8F" w:rsidP="00393E68">
      <w:pPr>
        <w:pStyle w:val="Akapitzlist"/>
        <w:numPr>
          <w:ilvl w:val="0"/>
          <w:numId w:val="1"/>
        </w:numPr>
        <w:spacing w:after="0" w:line="276" w:lineRule="auto"/>
        <w:jc w:val="both"/>
        <w:rPr>
          <w:rFonts w:ascii="Open Sans" w:hAnsi="Open Sans" w:cs="Open Sans"/>
          <w:sz w:val="18"/>
          <w:szCs w:val="18"/>
        </w:rPr>
      </w:pPr>
      <w:r w:rsidRPr="00444FD3">
        <w:rPr>
          <w:rFonts w:ascii="Open Sans" w:hAnsi="Open Sans" w:cs="Open Sans"/>
          <w:b/>
          <w:sz w:val="18"/>
          <w:szCs w:val="18"/>
        </w:rPr>
        <w:t>Formularz Zamówienia</w:t>
      </w:r>
      <w:r w:rsidRPr="00444FD3">
        <w:rPr>
          <w:rFonts w:ascii="Open Sans" w:hAnsi="Open Sans" w:cs="Open Sans"/>
          <w:sz w:val="18"/>
          <w:szCs w:val="18"/>
        </w:rPr>
        <w:t xml:space="preserve"> – formularz dostępny on-</w:t>
      </w:r>
      <w:proofErr w:type="spellStart"/>
      <w:r w:rsidRPr="00444FD3">
        <w:rPr>
          <w:rFonts w:ascii="Open Sans" w:hAnsi="Open Sans" w:cs="Open Sans"/>
          <w:sz w:val="18"/>
          <w:szCs w:val="18"/>
        </w:rPr>
        <w:t>line</w:t>
      </w:r>
      <w:proofErr w:type="spellEnd"/>
      <w:r w:rsidRPr="00444FD3">
        <w:rPr>
          <w:rFonts w:ascii="Open Sans" w:hAnsi="Open Sans" w:cs="Open Sans"/>
          <w:sz w:val="18"/>
          <w:szCs w:val="18"/>
        </w:rPr>
        <w:t xml:space="preserve"> na stronie </w:t>
      </w:r>
      <w:r w:rsidR="0030075F">
        <w:rPr>
          <w:rFonts w:ascii="Open Sans" w:hAnsi="Open Sans" w:cs="Open Sans"/>
          <w:sz w:val="18"/>
          <w:szCs w:val="18"/>
        </w:rPr>
        <w:t>kajware.pl</w:t>
      </w:r>
      <w:r w:rsidRPr="00444FD3">
        <w:rPr>
          <w:rFonts w:ascii="Open Sans" w:hAnsi="Open Sans" w:cs="Open Sans"/>
          <w:sz w:val="18"/>
          <w:szCs w:val="18"/>
        </w:rPr>
        <w:t>, umożliwiający złożenie zamówienia przez Klienta</w:t>
      </w:r>
      <w:r w:rsidR="00D0135C" w:rsidRPr="00444FD3">
        <w:rPr>
          <w:rFonts w:ascii="Open Sans" w:hAnsi="Open Sans" w:cs="Open Sans"/>
          <w:sz w:val="18"/>
          <w:szCs w:val="18"/>
        </w:rPr>
        <w:t>.</w:t>
      </w:r>
    </w:p>
    <w:p w14:paraId="62871396" w14:textId="77777777" w:rsidR="006D1D8F" w:rsidRPr="00444FD3" w:rsidRDefault="006D1D8F" w:rsidP="00393E68">
      <w:pPr>
        <w:pStyle w:val="Akapitzlist"/>
        <w:numPr>
          <w:ilvl w:val="0"/>
          <w:numId w:val="1"/>
        </w:numPr>
        <w:spacing w:after="0" w:line="276" w:lineRule="auto"/>
        <w:jc w:val="both"/>
        <w:rPr>
          <w:rFonts w:ascii="Open Sans" w:hAnsi="Open Sans" w:cs="Open Sans"/>
          <w:sz w:val="18"/>
          <w:szCs w:val="18"/>
        </w:rPr>
      </w:pPr>
      <w:r w:rsidRPr="00444FD3">
        <w:rPr>
          <w:rFonts w:ascii="Open Sans" w:hAnsi="Open Sans" w:cs="Open Sans"/>
          <w:b/>
          <w:sz w:val="18"/>
          <w:szCs w:val="18"/>
        </w:rPr>
        <w:t>Zamówienie</w:t>
      </w:r>
      <w:r w:rsidRPr="00444FD3">
        <w:rPr>
          <w:rFonts w:ascii="Open Sans" w:hAnsi="Open Sans" w:cs="Open Sans"/>
          <w:sz w:val="18"/>
          <w:szCs w:val="18"/>
        </w:rPr>
        <w:t xml:space="preserve"> – Zamówienie na zakup licencji na Oprogramowanie, złożone za pomocą Formularza Zamówienia. </w:t>
      </w:r>
    </w:p>
    <w:p w14:paraId="73074897" w14:textId="1C9146F3" w:rsidR="006D1D8F" w:rsidRPr="00444FD3" w:rsidRDefault="006D1D8F" w:rsidP="00393E68">
      <w:pPr>
        <w:pStyle w:val="Akapitzlist"/>
        <w:numPr>
          <w:ilvl w:val="0"/>
          <w:numId w:val="1"/>
        </w:numPr>
        <w:spacing w:after="0" w:line="276" w:lineRule="auto"/>
        <w:jc w:val="both"/>
        <w:rPr>
          <w:rFonts w:ascii="Open Sans" w:hAnsi="Open Sans" w:cs="Open Sans"/>
          <w:sz w:val="18"/>
          <w:szCs w:val="18"/>
        </w:rPr>
      </w:pPr>
      <w:r w:rsidRPr="00444FD3">
        <w:rPr>
          <w:rFonts w:ascii="Open Sans" w:hAnsi="Open Sans" w:cs="Open Sans"/>
          <w:b/>
          <w:sz w:val="18"/>
          <w:szCs w:val="18"/>
        </w:rPr>
        <w:t>Złożenie Zamówienia</w:t>
      </w:r>
      <w:r w:rsidRPr="00444FD3">
        <w:rPr>
          <w:rFonts w:ascii="Open Sans" w:hAnsi="Open Sans" w:cs="Open Sans"/>
          <w:sz w:val="18"/>
          <w:szCs w:val="18"/>
        </w:rPr>
        <w:t xml:space="preserve"> – wypełnienie Formularza zamówienia na stronie internetowej Sprzedającego i zatwierdzenie danych zawartych w Formularzu zamówienia, skutkujące przesłaniem Zamówienia do </w:t>
      </w:r>
      <w:r w:rsidR="008D6271" w:rsidRPr="00444FD3">
        <w:rPr>
          <w:rFonts w:ascii="Open Sans" w:hAnsi="Open Sans" w:cs="Open Sans"/>
          <w:sz w:val="18"/>
          <w:szCs w:val="18"/>
        </w:rPr>
        <w:t>r</w:t>
      </w:r>
      <w:r w:rsidRPr="00444FD3">
        <w:rPr>
          <w:rFonts w:ascii="Open Sans" w:hAnsi="Open Sans" w:cs="Open Sans"/>
          <w:sz w:val="18"/>
          <w:szCs w:val="18"/>
        </w:rPr>
        <w:t>ealizacji przez Sprzedającego.</w:t>
      </w:r>
      <w:r w:rsidR="009B58DA" w:rsidRPr="00444FD3">
        <w:rPr>
          <w:rFonts w:ascii="Open Sans" w:hAnsi="Open Sans" w:cs="Open Sans"/>
          <w:sz w:val="18"/>
          <w:szCs w:val="18"/>
        </w:rPr>
        <w:t xml:space="preserve"> </w:t>
      </w:r>
    </w:p>
    <w:p w14:paraId="7978C6A8" w14:textId="77777777" w:rsidR="006D1D8F" w:rsidRPr="00444FD3" w:rsidRDefault="006D1D8F" w:rsidP="00393E68">
      <w:pPr>
        <w:pStyle w:val="Akapitzlist"/>
        <w:numPr>
          <w:ilvl w:val="0"/>
          <w:numId w:val="1"/>
        </w:numPr>
        <w:spacing w:after="0" w:line="276" w:lineRule="auto"/>
        <w:jc w:val="both"/>
        <w:rPr>
          <w:rFonts w:ascii="Open Sans" w:hAnsi="Open Sans" w:cs="Open Sans"/>
          <w:sz w:val="18"/>
          <w:szCs w:val="18"/>
        </w:rPr>
      </w:pPr>
      <w:r w:rsidRPr="00444FD3">
        <w:rPr>
          <w:rFonts w:ascii="Open Sans" w:hAnsi="Open Sans" w:cs="Open Sans"/>
          <w:b/>
          <w:sz w:val="18"/>
          <w:szCs w:val="18"/>
        </w:rPr>
        <w:t>Realizacja Zamówienia</w:t>
      </w:r>
      <w:r w:rsidRPr="00444FD3">
        <w:rPr>
          <w:rFonts w:ascii="Open Sans" w:hAnsi="Open Sans" w:cs="Open Sans"/>
          <w:sz w:val="18"/>
          <w:szCs w:val="18"/>
        </w:rPr>
        <w:t xml:space="preserve"> – przesłanie przez Sprzedającego wiadomości email zawierającej login, hasło i klucz licencji, umożliwiających pobranie Oprogramowania i jego zainstalowanie przez Klienta. </w:t>
      </w:r>
    </w:p>
    <w:p w14:paraId="296A1A56" w14:textId="77777777" w:rsidR="006D1D8F" w:rsidRPr="00444FD3" w:rsidRDefault="006D1D8F" w:rsidP="00393E68">
      <w:pPr>
        <w:spacing w:after="0" w:line="276" w:lineRule="auto"/>
        <w:rPr>
          <w:rFonts w:ascii="Open Sans" w:hAnsi="Open Sans" w:cs="Open Sans"/>
          <w:sz w:val="18"/>
          <w:szCs w:val="18"/>
        </w:rPr>
      </w:pPr>
      <w:r w:rsidRPr="00444FD3">
        <w:rPr>
          <w:rFonts w:ascii="Open Sans" w:hAnsi="Open Sans" w:cs="Open Sans"/>
          <w:sz w:val="18"/>
          <w:szCs w:val="18"/>
        </w:rPr>
        <w:t xml:space="preserve"> </w:t>
      </w:r>
    </w:p>
    <w:p w14:paraId="66812018" w14:textId="2EE9D355" w:rsidR="006D1D8F" w:rsidRPr="00444FD3" w:rsidRDefault="006D1D8F" w:rsidP="006C7B61">
      <w:pPr>
        <w:spacing w:after="0" w:line="276" w:lineRule="auto"/>
        <w:jc w:val="center"/>
        <w:rPr>
          <w:rFonts w:ascii="Open Sans" w:hAnsi="Open Sans" w:cs="Open Sans"/>
          <w:b/>
          <w:sz w:val="18"/>
          <w:szCs w:val="18"/>
        </w:rPr>
      </w:pPr>
      <w:r w:rsidRPr="00444FD3">
        <w:rPr>
          <w:rFonts w:ascii="Open Sans" w:hAnsi="Open Sans" w:cs="Open Sans"/>
          <w:b/>
          <w:sz w:val="18"/>
          <w:szCs w:val="18"/>
        </w:rPr>
        <w:t>Zasady składania i realizacji Zamówień</w:t>
      </w:r>
    </w:p>
    <w:p w14:paraId="5CA4FBC4" w14:textId="77777777" w:rsidR="00E57657" w:rsidRPr="00444FD3" w:rsidRDefault="00E57657" w:rsidP="00E57657">
      <w:pPr>
        <w:spacing w:after="0" w:line="276" w:lineRule="auto"/>
        <w:jc w:val="center"/>
        <w:rPr>
          <w:rFonts w:ascii="Open Sans" w:hAnsi="Open Sans" w:cs="Open Sans"/>
          <w:b/>
          <w:sz w:val="18"/>
          <w:szCs w:val="18"/>
        </w:rPr>
      </w:pPr>
    </w:p>
    <w:p w14:paraId="02B9242C" w14:textId="7ADAFFA5" w:rsidR="006D1D8F"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Realizacja Zamówień w przez Spr</w:t>
      </w:r>
      <w:r w:rsidR="00E57657" w:rsidRPr="00444FD3">
        <w:rPr>
          <w:rFonts w:ascii="Open Sans" w:hAnsi="Open Sans" w:cs="Open Sans"/>
          <w:sz w:val="18"/>
          <w:szCs w:val="18"/>
        </w:rPr>
        <w:t>zedającego odbywa się zgodnie z </w:t>
      </w:r>
      <w:r w:rsidRPr="00444FD3">
        <w:rPr>
          <w:rFonts w:ascii="Open Sans" w:hAnsi="Open Sans" w:cs="Open Sans"/>
          <w:sz w:val="18"/>
          <w:szCs w:val="18"/>
        </w:rPr>
        <w:t>postanowieniami Regulaminu. Złożenie Zamówienia za pomocą strony internetowej www.</w:t>
      </w:r>
      <w:r w:rsidR="0030075F">
        <w:rPr>
          <w:rFonts w:ascii="Open Sans" w:hAnsi="Open Sans" w:cs="Open Sans"/>
          <w:sz w:val="18"/>
          <w:szCs w:val="18"/>
        </w:rPr>
        <w:t>kajware.pl</w:t>
      </w:r>
      <w:r w:rsidRPr="00444FD3">
        <w:rPr>
          <w:rFonts w:ascii="Open Sans" w:hAnsi="Open Sans" w:cs="Open Sans"/>
          <w:sz w:val="18"/>
          <w:szCs w:val="18"/>
        </w:rPr>
        <w:t xml:space="preserve"> oznacza akceptację </w:t>
      </w:r>
      <w:r w:rsidR="00FC1345" w:rsidRPr="00444FD3">
        <w:rPr>
          <w:rFonts w:ascii="Open Sans" w:hAnsi="Open Sans" w:cs="Open Sans"/>
          <w:sz w:val="18"/>
          <w:szCs w:val="18"/>
        </w:rPr>
        <w:t>R</w:t>
      </w:r>
      <w:r w:rsidRPr="00444FD3">
        <w:rPr>
          <w:rFonts w:ascii="Open Sans" w:hAnsi="Open Sans" w:cs="Open Sans"/>
          <w:sz w:val="18"/>
          <w:szCs w:val="18"/>
        </w:rPr>
        <w:t xml:space="preserve">egulaminu. </w:t>
      </w:r>
    </w:p>
    <w:p w14:paraId="13AD4B3C" w14:textId="4348DD0F"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Ceny podawane w Formularzu Zamówienia są w</w:t>
      </w:r>
      <w:r w:rsidR="0014450F" w:rsidRPr="00444FD3">
        <w:rPr>
          <w:rFonts w:ascii="Open Sans" w:hAnsi="Open Sans" w:cs="Open Sans"/>
          <w:sz w:val="18"/>
          <w:szCs w:val="18"/>
        </w:rPr>
        <w:t>skazywane w złotych polskich, w </w:t>
      </w:r>
      <w:r w:rsidR="006C7B61">
        <w:rPr>
          <w:rFonts w:ascii="Open Sans" w:hAnsi="Open Sans" w:cs="Open Sans"/>
          <w:sz w:val="18"/>
          <w:szCs w:val="18"/>
        </w:rPr>
        <w:t>USD lub w EUR, w </w:t>
      </w:r>
      <w:r w:rsidRPr="00444FD3">
        <w:rPr>
          <w:rFonts w:ascii="Open Sans" w:hAnsi="Open Sans" w:cs="Open Sans"/>
          <w:sz w:val="18"/>
          <w:szCs w:val="18"/>
        </w:rPr>
        <w:t>zależności od wyboru Klienta dokonanego w trakcie wypełniania Formularza Zamówienia. Do podanych cen doliczany jest podatek od towarów i usług (VAT). Podmioty prowadzące działalność gospodarczą uprawnione do odliczenia podatku od towarów i usług zobowiązane są wskazać numer NIP lub VAT EU.</w:t>
      </w:r>
      <w:r w:rsidR="009B58DA" w:rsidRPr="00444FD3">
        <w:rPr>
          <w:rFonts w:ascii="Open Sans" w:hAnsi="Open Sans" w:cs="Open Sans"/>
          <w:sz w:val="18"/>
          <w:szCs w:val="18"/>
        </w:rPr>
        <w:t xml:space="preserve"> </w:t>
      </w:r>
    </w:p>
    <w:p w14:paraId="7A2BE675" w14:textId="73B2878D"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 xml:space="preserve">Klienci mogą składać Zamówienia poprzez stronę internetową </w:t>
      </w:r>
      <w:r w:rsidR="0030075F">
        <w:rPr>
          <w:rFonts w:ascii="Open Sans" w:hAnsi="Open Sans" w:cs="Open Sans"/>
          <w:sz w:val="18"/>
          <w:szCs w:val="18"/>
        </w:rPr>
        <w:t>kajware.pl</w:t>
      </w:r>
      <w:r w:rsidRPr="00444FD3">
        <w:rPr>
          <w:rFonts w:ascii="Open Sans" w:hAnsi="Open Sans" w:cs="Open Sans"/>
          <w:sz w:val="18"/>
          <w:szCs w:val="18"/>
        </w:rPr>
        <w:t>. Zamówienie może zostać Złożone od poniedziałku do niedzieli przez całą dobę. Zamówienia Realizowane są przez Sprzedając</w:t>
      </w:r>
      <w:r w:rsidR="0014450F" w:rsidRPr="00444FD3">
        <w:rPr>
          <w:rFonts w:ascii="Open Sans" w:hAnsi="Open Sans" w:cs="Open Sans"/>
          <w:sz w:val="18"/>
          <w:szCs w:val="18"/>
        </w:rPr>
        <w:t>ego od poniedziałku do piątku w </w:t>
      </w:r>
      <w:r w:rsidRPr="00444FD3">
        <w:rPr>
          <w:rFonts w:ascii="Open Sans" w:hAnsi="Open Sans" w:cs="Open Sans"/>
          <w:sz w:val="18"/>
          <w:szCs w:val="18"/>
        </w:rPr>
        <w:t xml:space="preserve">godzinach od 8.00 do 16.00 czasu GMT+1. Zamówienia </w:t>
      </w:r>
      <w:r w:rsidRPr="00444FD3">
        <w:rPr>
          <w:rFonts w:ascii="Open Sans" w:hAnsi="Open Sans" w:cs="Open Sans"/>
          <w:sz w:val="18"/>
          <w:szCs w:val="18"/>
        </w:rPr>
        <w:lastRenderedPageBreak/>
        <w:t>Złożone po godzinie 16.00 w dni robocze, a także w dni wolne od pracy, niedziele i święta, są Realizowane przez Sprzedającego następnego dnia roboczego.</w:t>
      </w:r>
      <w:r w:rsidR="009B58DA" w:rsidRPr="00444FD3">
        <w:rPr>
          <w:rFonts w:ascii="Open Sans" w:hAnsi="Open Sans" w:cs="Open Sans"/>
          <w:sz w:val="18"/>
          <w:szCs w:val="18"/>
        </w:rPr>
        <w:t xml:space="preserve"> </w:t>
      </w:r>
    </w:p>
    <w:p w14:paraId="0135070D" w14:textId="25D3C5C0"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 xml:space="preserve">W celu Złożenia Zamówienia Klient zobowiązany jest wskazać w Formularzu Zamówienia swoje dane kontaktowe oraz pełne dane firmy, w szczególności imię i nazwisko, adres email i numer telefonu osoby kontaktowej. W dalszej części formularza Klient zobowiązany jest wskazać dane firmy, które użyte będą do wystawienia faktury pro forma oraz faktury końcowej. Są to: nazwa firmy, ulica oraz numer, kod pocztowy, nazwa miejscowości, kraj, numer identyfikacji podatkowej (lub VAT EU dla krajów Unii Europejskiej). Klient zobowiązany jest ponadto wskazać dane hotelu, dla którego dokonuje zakupu licencji na Oprogramowanie: nazwa obiektu, ulica oraz numer, kod pocztowy, nazwa miejscowości, kraj, numer telefonu oraz adres strony www. </w:t>
      </w:r>
      <w:r w:rsidR="00733797" w:rsidRPr="00444FD3">
        <w:rPr>
          <w:rFonts w:ascii="Open Sans" w:hAnsi="Open Sans" w:cs="Open Sans"/>
          <w:sz w:val="18"/>
          <w:szCs w:val="18"/>
        </w:rPr>
        <w:t>Nie jest możliwe Złożenie Zamówienia anonimowo</w:t>
      </w:r>
      <w:r w:rsidR="00517661" w:rsidRPr="00444FD3">
        <w:rPr>
          <w:rFonts w:ascii="Open Sans" w:hAnsi="Open Sans" w:cs="Open Sans"/>
          <w:sz w:val="18"/>
          <w:szCs w:val="18"/>
        </w:rPr>
        <w:t xml:space="preserve"> ani z wykorzystaniem pseudonimu</w:t>
      </w:r>
      <w:r w:rsidR="00733797" w:rsidRPr="00444FD3">
        <w:rPr>
          <w:rFonts w:ascii="Open Sans" w:hAnsi="Open Sans" w:cs="Open Sans"/>
          <w:sz w:val="18"/>
          <w:szCs w:val="18"/>
        </w:rPr>
        <w:t>.</w:t>
      </w:r>
    </w:p>
    <w:p w14:paraId="6A5C2A9A" w14:textId="643DBB50"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Licencja oraz wszelka komunikacja związana z procesem sprzed</w:t>
      </w:r>
      <w:r w:rsidR="006C7B61">
        <w:rPr>
          <w:rFonts w:ascii="Open Sans" w:hAnsi="Open Sans" w:cs="Open Sans"/>
          <w:sz w:val="18"/>
          <w:szCs w:val="18"/>
        </w:rPr>
        <w:t>aży będzie wysyłana na podany w </w:t>
      </w:r>
      <w:r w:rsidRPr="00444FD3">
        <w:rPr>
          <w:rFonts w:ascii="Open Sans" w:hAnsi="Open Sans" w:cs="Open Sans"/>
          <w:sz w:val="18"/>
          <w:szCs w:val="18"/>
        </w:rPr>
        <w:t xml:space="preserve">Formularzu Zamówienia adres email osoby kontaktowej. </w:t>
      </w:r>
    </w:p>
    <w:p w14:paraId="6CDB4E94" w14:textId="0AF03B91"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Zawarcie umowy następuje z chwilą Złożenia Zamówienia przez Klienta.</w:t>
      </w:r>
      <w:r w:rsidR="009B58DA" w:rsidRPr="00444FD3">
        <w:rPr>
          <w:rFonts w:ascii="Open Sans" w:hAnsi="Open Sans" w:cs="Open Sans"/>
          <w:sz w:val="18"/>
          <w:szCs w:val="18"/>
        </w:rPr>
        <w:t xml:space="preserve"> </w:t>
      </w:r>
    </w:p>
    <w:p w14:paraId="34627A01" w14:textId="03808056"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 xml:space="preserve">Zamówienia mogą zostać opłacone przelewem bankowym, poprzez serwis </w:t>
      </w:r>
      <w:proofErr w:type="spellStart"/>
      <w:r w:rsidRPr="00444FD3">
        <w:rPr>
          <w:rFonts w:ascii="Open Sans" w:hAnsi="Open Sans" w:cs="Open Sans"/>
          <w:sz w:val="18"/>
          <w:szCs w:val="18"/>
        </w:rPr>
        <w:t>PayPal</w:t>
      </w:r>
      <w:proofErr w:type="spellEnd"/>
      <w:r w:rsidR="00D0135C" w:rsidRPr="00444FD3">
        <w:rPr>
          <w:rFonts w:ascii="Open Sans" w:hAnsi="Open Sans" w:cs="Open Sans"/>
          <w:sz w:val="18"/>
          <w:szCs w:val="18"/>
        </w:rPr>
        <w:t xml:space="preserve">, </w:t>
      </w:r>
      <w:proofErr w:type="spellStart"/>
      <w:r w:rsidR="00D0135C" w:rsidRPr="00444FD3">
        <w:rPr>
          <w:rFonts w:ascii="Open Sans" w:hAnsi="Open Sans" w:cs="Open Sans"/>
          <w:sz w:val="18"/>
          <w:szCs w:val="18"/>
        </w:rPr>
        <w:t>PayU</w:t>
      </w:r>
      <w:proofErr w:type="spellEnd"/>
      <w:r w:rsidR="00D0135C" w:rsidRPr="00444FD3">
        <w:rPr>
          <w:rFonts w:ascii="Open Sans" w:hAnsi="Open Sans" w:cs="Open Sans"/>
          <w:sz w:val="18"/>
          <w:szCs w:val="18"/>
        </w:rPr>
        <w:t>, kartą kredytową</w:t>
      </w:r>
      <w:r w:rsidRPr="00444FD3">
        <w:rPr>
          <w:rFonts w:ascii="Open Sans" w:hAnsi="Open Sans" w:cs="Open Sans"/>
          <w:sz w:val="18"/>
          <w:szCs w:val="18"/>
        </w:rPr>
        <w:t xml:space="preserve"> lub przekazem </w:t>
      </w:r>
      <w:proofErr w:type="spellStart"/>
      <w:r w:rsidRPr="00444FD3">
        <w:rPr>
          <w:rFonts w:ascii="Open Sans" w:hAnsi="Open Sans" w:cs="Open Sans"/>
          <w:sz w:val="18"/>
          <w:szCs w:val="18"/>
        </w:rPr>
        <w:t>WesternUnion</w:t>
      </w:r>
      <w:proofErr w:type="spellEnd"/>
      <w:r w:rsidRPr="00444FD3">
        <w:rPr>
          <w:rFonts w:ascii="Open Sans" w:hAnsi="Open Sans" w:cs="Open Sans"/>
          <w:sz w:val="18"/>
          <w:szCs w:val="18"/>
        </w:rPr>
        <w:t>. Nie wszystkie sposob</w:t>
      </w:r>
      <w:r w:rsidR="006C7B61">
        <w:rPr>
          <w:rFonts w:ascii="Open Sans" w:hAnsi="Open Sans" w:cs="Open Sans"/>
          <w:sz w:val="18"/>
          <w:szCs w:val="18"/>
        </w:rPr>
        <w:t>y płatności mogą być dostępne w </w:t>
      </w:r>
      <w:r w:rsidRPr="00444FD3">
        <w:rPr>
          <w:rFonts w:ascii="Open Sans" w:hAnsi="Open Sans" w:cs="Open Sans"/>
          <w:sz w:val="18"/>
          <w:szCs w:val="18"/>
        </w:rPr>
        <w:t>każdym kraju. Chwilą opłacenia Zamówienia jest chwila zaksięgowania wpłaty na rachunku bankowym Sprzedającego.</w:t>
      </w:r>
      <w:r w:rsidR="009B58DA" w:rsidRPr="00444FD3">
        <w:rPr>
          <w:rFonts w:ascii="Open Sans" w:hAnsi="Open Sans" w:cs="Open Sans"/>
          <w:sz w:val="18"/>
          <w:szCs w:val="18"/>
        </w:rPr>
        <w:t xml:space="preserve"> </w:t>
      </w:r>
    </w:p>
    <w:p w14:paraId="40EF441E" w14:textId="06E1CDE0"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 xml:space="preserve">Po otrzymaniu przez Sprzedającego Zamówienia, które nie zostało opłacone przez serwis </w:t>
      </w:r>
      <w:proofErr w:type="spellStart"/>
      <w:r w:rsidRPr="00444FD3">
        <w:rPr>
          <w:rFonts w:ascii="Open Sans" w:hAnsi="Open Sans" w:cs="Open Sans"/>
          <w:sz w:val="18"/>
          <w:szCs w:val="18"/>
        </w:rPr>
        <w:t>PayPal</w:t>
      </w:r>
      <w:proofErr w:type="spellEnd"/>
      <w:r w:rsidR="00772EAB" w:rsidRPr="00444FD3">
        <w:rPr>
          <w:rFonts w:ascii="Open Sans" w:hAnsi="Open Sans" w:cs="Open Sans"/>
          <w:sz w:val="18"/>
          <w:szCs w:val="18"/>
        </w:rPr>
        <w:t xml:space="preserve">, </w:t>
      </w:r>
      <w:proofErr w:type="spellStart"/>
      <w:r w:rsidR="00772EAB" w:rsidRPr="00444FD3">
        <w:rPr>
          <w:rFonts w:ascii="Open Sans" w:hAnsi="Open Sans" w:cs="Open Sans"/>
          <w:sz w:val="18"/>
          <w:szCs w:val="18"/>
        </w:rPr>
        <w:t>PayU</w:t>
      </w:r>
      <w:proofErr w:type="spellEnd"/>
      <w:r w:rsidR="00772EAB" w:rsidRPr="00444FD3">
        <w:rPr>
          <w:rFonts w:ascii="Open Sans" w:hAnsi="Open Sans" w:cs="Open Sans"/>
          <w:sz w:val="18"/>
          <w:szCs w:val="18"/>
        </w:rPr>
        <w:t xml:space="preserve"> lub kartą kredytową</w:t>
      </w:r>
      <w:r w:rsidRPr="00444FD3">
        <w:rPr>
          <w:rFonts w:ascii="Open Sans" w:hAnsi="Open Sans" w:cs="Open Sans"/>
          <w:sz w:val="18"/>
          <w:szCs w:val="18"/>
        </w:rPr>
        <w:t xml:space="preserve"> bezpośrednio przy Złożeniu Zamówienia, Sprzedający </w:t>
      </w:r>
      <w:r w:rsidR="00D0135C" w:rsidRPr="00444FD3">
        <w:rPr>
          <w:rFonts w:ascii="Open Sans" w:hAnsi="Open Sans" w:cs="Open Sans"/>
          <w:sz w:val="18"/>
          <w:szCs w:val="18"/>
        </w:rPr>
        <w:t xml:space="preserve">przesyła podsumowanie zamówienia </w:t>
      </w:r>
      <w:r w:rsidRPr="00444FD3">
        <w:rPr>
          <w:rFonts w:ascii="Open Sans" w:hAnsi="Open Sans" w:cs="Open Sans"/>
          <w:sz w:val="18"/>
          <w:szCs w:val="18"/>
        </w:rPr>
        <w:t xml:space="preserve">w formie elektronicznej na wskazany w Formularzu Zamówienia adres email osoby kontaktowej. </w:t>
      </w:r>
    </w:p>
    <w:p w14:paraId="3614FEE0" w14:textId="7E5B7FE7"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 xml:space="preserve">Po opłaceniu Zamówienia przez Klienta, na adres email osoby kontaktowej, wskazany w Formularzu Zamówienia przekazywane są: faktura końcowa oraz informacje niezbędne do pobrania Oprogramowania: login, hasło i klucz licencji (Realizacja Zamówienia). Oprogramowanie może zostać pobrane przez Klienta po zalogowaniu się na stronie internetowej </w:t>
      </w:r>
      <w:r w:rsidR="0030075F">
        <w:rPr>
          <w:rFonts w:ascii="Open Sans" w:hAnsi="Open Sans" w:cs="Open Sans"/>
          <w:sz w:val="18"/>
          <w:szCs w:val="18"/>
        </w:rPr>
        <w:t>kajware.pl</w:t>
      </w:r>
      <w:r w:rsidRPr="00444FD3">
        <w:rPr>
          <w:rFonts w:ascii="Open Sans" w:hAnsi="Open Sans" w:cs="Open Sans"/>
          <w:sz w:val="18"/>
          <w:szCs w:val="18"/>
        </w:rPr>
        <w:t xml:space="preserve"> za pomocą otrzymanego loginu i hasła. </w:t>
      </w:r>
    </w:p>
    <w:p w14:paraId="5E82B841" w14:textId="0050649E"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W ciągu 24 h od Złożenia Zamówienia, z zastrzeżeniem czasu r</w:t>
      </w:r>
      <w:r w:rsidR="006C7B61">
        <w:rPr>
          <w:rFonts w:ascii="Open Sans" w:hAnsi="Open Sans" w:cs="Open Sans"/>
          <w:sz w:val="18"/>
          <w:szCs w:val="18"/>
        </w:rPr>
        <w:t>ealizacji Zamówień wskazanych w </w:t>
      </w:r>
      <w:r w:rsidRPr="00444FD3">
        <w:rPr>
          <w:rFonts w:ascii="Open Sans" w:hAnsi="Open Sans" w:cs="Open Sans"/>
          <w:sz w:val="18"/>
          <w:szCs w:val="18"/>
        </w:rPr>
        <w:t>pkt. 3 ustępu „Zasady składania i realizacji Zamówień”, Sprzedający przekazuje Klientowi informacje o przebiegu realizacji Zamówienia. W przypadku, jeśli Zamówienie zostało opłacone,</w:t>
      </w:r>
      <w:r w:rsidR="009B58DA" w:rsidRPr="00444FD3">
        <w:rPr>
          <w:rFonts w:ascii="Open Sans" w:hAnsi="Open Sans" w:cs="Open Sans"/>
          <w:sz w:val="18"/>
          <w:szCs w:val="18"/>
        </w:rPr>
        <w:t xml:space="preserve"> </w:t>
      </w:r>
      <w:r w:rsidRPr="00444FD3">
        <w:rPr>
          <w:rFonts w:ascii="Open Sans" w:hAnsi="Open Sans" w:cs="Open Sans"/>
          <w:sz w:val="18"/>
          <w:szCs w:val="18"/>
        </w:rPr>
        <w:t>w tym czasie Zamówienie jest Realizowane.</w:t>
      </w:r>
      <w:r w:rsidR="009B58DA" w:rsidRPr="00444FD3">
        <w:rPr>
          <w:rFonts w:ascii="Open Sans" w:hAnsi="Open Sans" w:cs="Open Sans"/>
          <w:sz w:val="18"/>
          <w:szCs w:val="18"/>
        </w:rPr>
        <w:t xml:space="preserve"> </w:t>
      </w:r>
    </w:p>
    <w:p w14:paraId="57E3907F" w14:textId="77777777"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 xml:space="preserve">W przypadku nie dokonania przez Klienta opłacenia Zamówienia w terminie 14 dni od daty Złożenia Zamówienia, Zamówienie zostaje anulowane i nie jest Realizowane. </w:t>
      </w:r>
    </w:p>
    <w:p w14:paraId="502B2DC7" w14:textId="2801C766" w:rsidR="006D1D8F"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Warunkiem Realizacji Zamówienia jest prawidłowe i kompletne wypełnienie Formularza Zamówienia wraz z danymi teleadresowymi i poprawnym, istniejącym adresem e-mail i numerem telefonu kontaktowego.</w:t>
      </w:r>
      <w:r w:rsidR="009B58DA" w:rsidRPr="00444FD3">
        <w:rPr>
          <w:rFonts w:ascii="Open Sans" w:hAnsi="Open Sans" w:cs="Open Sans"/>
          <w:sz w:val="18"/>
          <w:szCs w:val="18"/>
        </w:rPr>
        <w:t xml:space="preserve"> </w:t>
      </w:r>
    </w:p>
    <w:p w14:paraId="23881CBD" w14:textId="2C883E6F"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Sprzedający nie ponosi odpowiedzialności za błędne dane zaw</w:t>
      </w:r>
      <w:r w:rsidR="006C7B61">
        <w:rPr>
          <w:rFonts w:ascii="Open Sans" w:hAnsi="Open Sans" w:cs="Open Sans"/>
          <w:sz w:val="18"/>
          <w:szCs w:val="18"/>
        </w:rPr>
        <w:t>arte w Formularzu Zamówienia, w </w:t>
      </w:r>
      <w:r w:rsidRPr="00444FD3">
        <w:rPr>
          <w:rFonts w:ascii="Open Sans" w:hAnsi="Open Sans" w:cs="Open Sans"/>
          <w:sz w:val="18"/>
          <w:szCs w:val="18"/>
        </w:rPr>
        <w:t>szczególności za błędny adres email, uniemożliwiający odbiór przez Klienta wiadomości email zawierających informacje stanowiące Realizację Zamówienia.</w:t>
      </w:r>
      <w:r w:rsidR="009B58DA" w:rsidRPr="00444FD3">
        <w:rPr>
          <w:rFonts w:ascii="Open Sans" w:hAnsi="Open Sans" w:cs="Open Sans"/>
          <w:sz w:val="18"/>
          <w:szCs w:val="18"/>
        </w:rPr>
        <w:t xml:space="preserve"> </w:t>
      </w:r>
    </w:p>
    <w:p w14:paraId="37C33249" w14:textId="2981E147"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 xml:space="preserve">Sprzedający nie ponosi odpowiedzialności za opóźnienia w Realizacji Zamówienia lub płatności Klienta z przyczyn niezależnych od Sprzedającego, w szczególności będące wynikiem </w:t>
      </w:r>
      <w:r w:rsidR="00135DA8" w:rsidRPr="00444FD3">
        <w:rPr>
          <w:rFonts w:ascii="Open Sans" w:hAnsi="Open Sans" w:cs="Open Sans"/>
          <w:sz w:val="18"/>
          <w:szCs w:val="18"/>
        </w:rPr>
        <w:t xml:space="preserve">podania </w:t>
      </w:r>
      <w:r w:rsidRPr="00444FD3">
        <w:rPr>
          <w:rFonts w:ascii="Open Sans" w:hAnsi="Open Sans" w:cs="Open Sans"/>
          <w:sz w:val="18"/>
          <w:szCs w:val="18"/>
        </w:rPr>
        <w:t>nieprawidłowych danych w Formularzu Zamówienia przez Klien</w:t>
      </w:r>
      <w:r w:rsidR="006C7B61">
        <w:rPr>
          <w:rFonts w:ascii="Open Sans" w:hAnsi="Open Sans" w:cs="Open Sans"/>
          <w:sz w:val="18"/>
          <w:szCs w:val="18"/>
        </w:rPr>
        <w:t>ta lub braku transferu danych w </w:t>
      </w:r>
      <w:r w:rsidRPr="00444FD3">
        <w:rPr>
          <w:rFonts w:ascii="Open Sans" w:hAnsi="Open Sans" w:cs="Open Sans"/>
          <w:sz w:val="18"/>
          <w:szCs w:val="18"/>
        </w:rPr>
        <w:t>ramach sieci Internet.</w:t>
      </w:r>
      <w:r w:rsidR="009B58DA" w:rsidRPr="00444FD3">
        <w:rPr>
          <w:rFonts w:ascii="Open Sans" w:hAnsi="Open Sans" w:cs="Open Sans"/>
          <w:sz w:val="18"/>
          <w:szCs w:val="18"/>
        </w:rPr>
        <w:t xml:space="preserve"> </w:t>
      </w:r>
    </w:p>
    <w:p w14:paraId="566CFA21" w14:textId="37EF0BE8"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 xml:space="preserve">W przypadku Zamówienia, w którym wskazano błędne dane Klienta, nie wskazano wszystkich koniecznych danych lub jeśli treść zamówienia wzbudza wątpliwości co do prawdziwości Zamówienia, o ile pozwolą na to dane zawarte w Formularzu Zamówienia Sprzedający zwróci się do Klienta w ciągu 24 h od Złożenia Zamówienia w celu uzyskania prawidłowych danych lub </w:t>
      </w:r>
      <w:r w:rsidRPr="00444FD3">
        <w:rPr>
          <w:rFonts w:ascii="Open Sans" w:hAnsi="Open Sans" w:cs="Open Sans"/>
          <w:sz w:val="18"/>
          <w:szCs w:val="18"/>
        </w:rPr>
        <w:lastRenderedPageBreak/>
        <w:t>wyjaśnienia wątpliwości (z zastrzeżeniem godzin Realizacji Zamówienia, wskazanych w pkt. 3 ustępu „Zasady składania i realizacji Zamówień”). Do czasu uzyskania danych lub wyjaśnień Realizacja Zamówienia zostaje wstrzymana. Kontynuacja Realizacji Zamówienia nastąpi po uzyskaniu poprawnych danych lub wyjaśnień od Klienta, pozwalających na wykon</w:t>
      </w:r>
      <w:r w:rsidR="006C7B61">
        <w:rPr>
          <w:rFonts w:ascii="Open Sans" w:hAnsi="Open Sans" w:cs="Open Sans"/>
          <w:sz w:val="18"/>
          <w:szCs w:val="18"/>
        </w:rPr>
        <w:t>anie zamówienia. W </w:t>
      </w:r>
      <w:r w:rsidRPr="00444FD3">
        <w:rPr>
          <w:rFonts w:ascii="Open Sans" w:hAnsi="Open Sans" w:cs="Open Sans"/>
          <w:sz w:val="18"/>
          <w:szCs w:val="18"/>
        </w:rPr>
        <w:t xml:space="preserve">przypadku nieuzyskania tych danych lub wyjaśnień w terminie 14 dni od daty Złożenia Zamówienia, Zamówienie zostaje anulowane i nie jest Realizowane. </w:t>
      </w:r>
    </w:p>
    <w:p w14:paraId="2DC49523" w14:textId="16CEB4D9" w:rsidR="002A7A54"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Zgodnie przepisami ustawy o podatku od towarów i usług, poprzez Złożenie Zamówienie Klient akceptuje wystawianie i przesyłanie faktur w formie elektro</w:t>
      </w:r>
      <w:r w:rsidR="006C7B61">
        <w:rPr>
          <w:rFonts w:ascii="Open Sans" w:hAnsi="Open Sans" w:cs="Open Sans"/>
          <w:sz w:val="18"/>
          <w:szCs w:val="18"/>
        </w:rPr>
        <w:t>nicznej na adres email podany w </w:t>
      </w:r>
      <w:r w:rsidRPr="00444FD3">
        <w:rPr>
          <w:rFonts w:ascii="Open Sans" w:hAnsi="Open Sans" w:cs="Open Sans"/>
          <w:sz w:val="18"/>
          <w:szCs w:val="18"/>
        </w:rPr>
        <w:t>Formularzu Zamówienia.</w:t>
      </w:r>
      <w:r w:rsidR="009B58DA" w:rsidRPr="00444FD3">
        <w:rPr>
          <w:rFonts w:ascii="Open Sans" w:hAnsi="Open Sans" w:cs="Open Sans"/>
          <w:sz w:val="18"/>
          <w:szCs w:val="18"/>
        </w:rPr>
        <w:t xml:space="preserve"> </w:t>
      </w:r>
    </w:p>
    <w:p w14:paraId="699A2EB0" w14:textId="09DA7615" w:rsidR="006D1D8F" w:rsidRPr="00444FD3" w:rsidRDefault="006D1D8F" w:rsidP="00393E68">
      <w:pPr>
        <w:pStyle w:val="Akapitzlist"/>
        <w:numPr>
          <w:ilvl w:val="0"/>
          <w:numId w:val="3"/>
        </w:numPr>
        <w:spacing w:after="0" w:line="276" w:lineRule="auto"/>
        <w:jc w:val="both"/>
        <w:rPr>
          <w:rFonts w:ascii="Open Sans" w:hAnsi="Open Sans" w:cs="Open Sans"/>
          <w:sz w:val="18"/>
          <w:szCs w:val="18"/>
        </w:rPr>
      </w:pPr>
      <w:r w:rsidRPr="00444FD3">
        <w:rPr>
          <w:rFonts w:ascii="Open Sans" w:hAnsi="Open Sans" w:cs="Open Sans"/>
          <w:sz w:val="18"/>
          <w:szCs w:val="18"/>
        </w:rPr>
        <w:t>Informacje podane na stronie internetowej Sprzedającego nie stanowią oferty w rozumieniu przepisów kodeksu cywilnego, lecz zaproszenie do składania ofert przez Klientów.</w:t>
      </w:r>
      <w:r w:rsidR="009B58DA" w:rsidRPr="00444FD3">
        <w:rPr>
          <w:rFonts w:ascii="Open Sans" w:hAnsi="Open Sans" w:cs="Open Sans"/>
          <w:sz w:val="18"/>
          <w:szCs w:val="18"/>
        </w:rPr>
        <w:t xml:space="preserve"> </w:t>
      </w:r>
    </w:p>
    <w:p w14:paraId="5AFE0102" w14:textId="77777777" w:rsidR="006D1D8F" w:rsidRPr="00444FD3" w:rsidRDefault="006D1D8F" w:rsidP="00393E68">
      <w:pPr>
        <w:spacing w:after="0" w:line="276" w:lineRule="auto"/>
        <w:rPr>
          <w:rFonts w:ascii="Open Sans" w:hAnsi="Open Sans" w:cs="Open Sans"/>
          <w:sz w:val="18"/>
          <w:szCs w:val="18"/>
        </w:rPr>
      </w:pPr>
      <w:r w:rsidRPr="00444FD3">
        <w:rPr>
          <w:rFonts w:ascii="Open Sans" w:hAnsi="Open Sans" w:cs="Open Sans"/>
          <w:sz w:val="18"/>
          <w:szCs w:val="18"/>
        </w:rPr>
        <w:t xml:space="preserve"> </w:t>
      </w:r>
    </w:p>
    <w:p w14:paraId="5D799938" w14:textId="3C800E8F" w:rsidR="006D1D8F" w:rsidRPr="00444FD3" w:rsidRDefault="006D1D8F" w:rsidP="001B27EC">
      <w:pPr>
        <w:spacing w:after="0" w:line="276" w:lineRule="auto"/>
        <w:jc w:val="center"/>
        <w:rPr>
          <w:rFonts w:ascii="Open Sans" w:hAnsi="Open Sans" w:cs="Open Sans"/>
          <w:b/>
          <w:sz w:val="18"/>
          <w:szCs w:val="18"/>
        </w:rPr>
      </w:pPr>
      <w:r w:rsidRPr="00444FD3">
        <w:rPr>
          <w:rFonts w:ascii="Open Sans" w:hAnsi="Open Sans" w:cs="Open Sans"/>
          <w:b/>
          <w:sz w:val="18"/>
          <w:szCs w:val="18"/>
        </w:rPr>
        <w:t>Przedmiot Zamówienia</w:t>
      </w:r>
    </w:p>
    <w:p w14:paraId="17BB6476" w14:textId="77777777" w:rsidR="001B27EC" w:rsidRPr="00444FD3" w:rsidRDefault="001B27EC" w:rsidP="001B27EC">
      <w:pPr>
        <w:spacing w:after="0" w:line="276" w:lineRule="auto"/>
        <w:jc w:val="center"/>
        <w:rPr>
          <w:rFonts w:ascii="Open Sans" w:hAnsi="Open Sans" w:cs="Open Sans"/>
          <w:b/>
          <w:sz w:val="18"/>
          <w:szCs w:val="18"/>
        </w:rPr>
      </w:pPr>
    </w:p>
    <w:p w14:paraId="1CF7DDFA" w14:textId="59CCF70E" w:rsidR="004A1B0B" w:rsidRPr="00444FD3" w:rsidRDefault="006D1D8F" w:rsidP="00393E68">
      <w:pPr>
        <w:pStyle w:val="Akapitzlist"/>
        <w:numPr>
          <w:ilvl w:val="0"/>
          <w:numId w:val="5"/>
        </w:numPr>
        <w:spacing w:after="0" w:line="276" w:lineRule="auto"/>
        <w:jc w:val="both"/>
        <w:rPr>
          <w:rFonts w:ascii="Open Sans" w:hAnsi="Open Sans" w:cs="Open Sans"/>
          <w:sz w:val="18"/>
          <w:szCs w:val="18"/>
        </w:rPr>
      </w:pPr>
      <w:r w:rsidRPr="00444FD3">
        <w:rPr>
          <w:rFonts w:ascii="Open Sans" w:hAnsi="Open Sans" w:cs="Open Sans"/>
          <w:sz w:val="18"/>
          <w:szCs w:val="18"/>
        </w:rPr>
        <w:t>Klient w Formularzu Zamówienia określa wersję oprogramowania, ilość pokoi</w:t>
      </w:r>
      <w:r w:rsidR="002E02DB" w:rsidRPr="00444FD3">
        <w:rPr>
          <w:rFonts w:ascii="Open Sans" w:hAnsi="Open Sans" w:cs="Open Sans"/>
          <w:sz w:val="18"/>
          <w:szCs w:val="18"/>
        </w:rPr>
        <w:t>, apartamentów</w:t>
      </w:r>
      <w:r w:rsidRPr="00444FD3">
        <w:rPr>
          <w:rFonts w:ascii="Open Sans" w:hAnsi="Open Sans" w:cs="Open Sans"/>
          <w:sz w:val="18"/>
          <w:szCs w:val="18"/>
        </w:rPr>
        <w:t xml:space="preserve"> lub łóżek w obiekcie, dodatkowe dostępne moduły, dodatkowe opcje realizacji zamówienia oraz czas trwania licencji.</w:t>
      </w:r>
      <w:r w:rsidR="009B58DA" w:rsidRPr="00444FD3">
        <w:rPr>
          <w:rFonts w:ascii="Open Sans" w:hAnsi="Open Sans" w:cs="Open Sans"/>
          <w:sz w:val="18"/>
          <w:szCs w:val="18"/>
        </w:rPr>
        <w:t xml:space="preserve"> </w:t>
      </w:r>
    </w:p>
    <w:p w14:paraId="6C0B711F" w14:textId="3F27964E" w:rsidR="004A1B0B" w:rsidRPr="00444FD3" w:rsidRDefault="006D1D8F" w:rsidP="00393E68">
      <w:pPr>
        <w:pStyle w:val="Akapitzlist"/>
        <w:numPr>
          <w:ilvl w:val="0"/>
          <w:numId w:val="5"/>
        </w:numPr>
        <w:spacing w:after="0" w:line="276" w:lineRule="auto"/>
        <w:jc w:val="both"/>
        <w:rPr>
          <w:rFonts w:ascii="Open Sans" w:hAnsi="Open Sans" w:cs="Open Sans"/>
          <w:sz w:val="18"/>
          <w:szCs w:val="18"/>
        </w:rPr>
      </w:pPr>
      <w:r w:rsidRPr="00444FD3">
        <w:rPr>
          <w:rFonts w:ascii="Open Sans" w:hAnsi="Open Sans" w:cs="Open Sans"/>
          <w:sz w:val="18"/>
          <w:szCs w:val="18"/>
        </w:rPr>
        <w:t>Oprogramowanie jest udostępniane Klientowi w formie plików instalacyjnych, pobieranych z wiadomości mailowej lub po zalogowaniu się na stronie www.</w:t>
      </w:r>
      <w:r w:rsidR="0030075F">
        <w:rPr>
          <w:rFonts w:ascii="Open Sans" w:hAnsi="Open Sans" w:cs="Open Sans"/>
          <w:sz w:val="18"/>
          <w:szCs w:val="18"/>
        </w:rPr>
        <w:t>kajware.pl</w:t>
      </w:r>
      <w:r w:rsidRPr="00444FD3">
        <w:rPr>
          <w:rFonts w:ascii="Open Sans" w:hAnsi="Open Sans" w:cs="Open Sans"/>
          <w:sz w:val="18"/>
          <w:szCs w:val="18"/>
        </w:rPr>
        <w:t>, przy pomocy danych przekazanych Klientowi w wyniku Realizacji Zamówienia. Instrukcja instalacji umieszczona jest na stronie internetowej Sprzedającego, a dodatkowe informacje udzielane mogą być także telefonicznie w Dziale Obsługi Klienta.</w:t>
      </w:r>
      <w:r w:rsidR="009B58DA" w:rsidRPr="00444FD3">
        <w:rPr>
          <w:rFonts w:ascii="Open Sans" w:hAnsi="Open Sans" w:cs="Open Sans"/>
          <w:sz w:val="18"/>
          <w:szCs w:val="18"/>
        </w:rPr>
        <w:t xml:space="preserve"> </w:t>
      </w:r>
    </w:p>
    <w:p w14:paraId="0DFFA009" w14:textId="24440B1E" w:rsidR="004A1B0B" w:rsidRPr="00444FD3" w:rsidRDefault="006D1D8F" w:rsidP="00393E68">
      <w:pPr>
        <w:pStyle w:val="Akapitzlist"/>
        <w:numPr>
          <w:ilvl w:val="0"/>
          <w:numId w:val="5"/>
        </w:numPr>
        <w:spacing w:after="0" w:line="276" w:lineRule="auto"/>
        <w:jc w:val="both"/>
        <w:rPr>
          <w:rFonts w:ascii="Open Sans" w:hAnsi="Open Sans" w:cs="Open Sans"/>
          <w:sz w:val="18"/>
          <w:szCs w:val="18"/>
        </w:rPr>
      </w:pPr>
      <w:r w:rsidRPr="00444FD3">
        <w:rPr>
          <w:rFonts w:ascii="Open Sans" w:hAnsi="Open Sans" w:cs="Open Sans"/>
          <w:sz w:val="18"/>
          <w:szCs w:val="18"/>
        </w:rPr>
        <w:t>Instalacja Oprogramowania wykonywana jest przez Klienta samodzielnie. Na stronie internetowe</w:t>
      </w:r>
      <w:r w:rsidR="009B58DA" w:rsidRPr="00444FD3">
        <w:rPr>
          <w:rFonts w:ascii="Open Sans" w:hAnsi="Open Sans" w:cs="Open Sans"/>
          <w:sz w:val="18"/>
          <w:szCs w:val="18"/>
        </w:rPr>
        <w:t xml:space="preserve"> </w:t>
      </w:r>
      <w:r w:rsidRPr="00444FD3">
        <w:rPr>
          <w:rFonts w:ascii="Open Sans" w:hAnsi="Open Sans" w:cs="Open Sans"/>
          <w:sz w:val="18"/>
          <w:szCs w:val="18"/>
        </w:rPr>
        <w:t>www.</w:t>
      </w:r>
      <w:r w:rsidR="0030075F">
        <w:rPr>
          <w:rFonts w:ascii="Open Sans" w:hAnsi="Open Sans" w:cs="Open Sans"/>
          <w:sz w:val="18"/>
          <w:szCs w:val="18"/>
        </w:rPr>
        <w:t>kajware.pl</w:t>
      </w:r>
      <w:r w:rsidRPr="00444FD3">
        <w:rPr>
          <w:rFonts w:ascii="Open Sans" w:hAnsi="Open Sans" w:cs="Open Sans"/>
          <w:sz w:val="18"/>
          <w:szCs w:val="18"/>
        </w:rPr>
        <w:t xml:space="preserve"> dostępne są szczegółowe instrukcje instalacji Oprogramowania. Klient może zamówić płatną usługę zdalnego wykonania instalacji Oprogramowania, zgodnie z cennikiem dostępnym na stronie www.</w:t>
      </w:r>
      <w:r w:rsidR="0030075F">
        <w:rPr>
          <w:rFonts w:ascii="Open Sans" w:hAnsi="Open Sans" w:cs="Open Sans"/>
          <w:sz w:val="18"/>
          <w:szCs w:val="18"/>
        </w:rPr>
        <w:t>kajware.pl</w:t>
      </w:r>
      <w:r w:rsidRPr="00444FD3">
        <w:rPr>
          <w:rFonts w:ascii="Open Sans" w:hAnsi="Open Sans" w:cs="Open Sans"/>
          <w:sz w:val="18"/>
          <w:szCs w:val="18"/>
        </w:rPr>
        <w:t xml:space="preserve">. </w:t>
      </w:r>
    </w:p>
    <w:p w14:paraId="22AB30CB" w14:textId="1FDE69F6" w:rsidR="004A1B0B" w:rsidRPr="00444FD3" w:rsidRDefault="006D1D8F" w:rsidP="00393E68">
      <w:pPr>
        <w:pStyle w:val="Akapitzlist"/>
        <w:numPr>
          <w:ilvl w:val="0"/>
          <w:numId w:val="5"/>
        </w:numPr>
        <w:spacing w:after="0" w:line="276" w:lineRule="auto"/>
        <w:jc w:val="both"/>
        <w:rPr>
          <w:rFonts w:ascii="Open Sans" w:hAnsi="Open Sans" w:cs="Open Sans"/>
          <w:sz w:val="18"/>
          <w:szCs w:val="18"/>
        </w:rPr>
      </w:pPr>
      <w:r w:rsidRPr="00444FD3">
        <w:rPr>
          <w:rFonts w:ascii="Open Sans" w:hAnsi="Open Sans" w:cs="Open Sans"/>
          <w:sz w:val="18"/>
          <w:szCs w:val="18"/>
        </w:rPr>
        <w:t>Warunki licencji, prawa i obowiązki licencjobiorcy oraz warunki gwarancji określone są w tekście licencji Oprogramowania.</w:t>
      </w:r>
      <w:r w:rsidR="009B58DA" w:rsidRPr="00444FD3">
        <w:rPr>
          <w:rFonts w:ascii="Open Sans" w:hAnsi="Open Sans" w:cs="Open Sans"/>
          <w:sz w:val="18"/>
          <w:szCs w:val="18"/>
        </w:rPr>
        <w:t xml:space="preserve"> </w:t>
      </w:r>
    </w:p>
    <w:p w14:paraId="1C7BA614" w14:textId="204F4AA5" w:rsidR="006D1D8F" w:rsidRPr="00444FD3" w:rsidRDefault="006D1D8F" w:rsidP="00393E68">
      <w:pPr>
        <w:pStyle w:val="Akapitzlist"/>
        <w:numPr>
          <w:ilvl w:val="0"/>
          <w:numId w:val="5"/>
        </w:numPr>
        <w:spacing w:after="0" w:line="276" w:lineRule="auto"/>
        <w:jc w:val="both"/>
        <w:rPr>
          <w:rFonts w:ascii="Open Sans" w:hAnsi="Open Sans" w:cs="Open Sans"/>
          <w:sz w:val="18"/>
          <w:szCs w:val="18"/>
        </w:rPr>
      </w:pPr>
      <w:r w:rsidRPr="00444FD3">
        <w:rPr>
          <w:rFonts w:ascii="Open Sans" w:hAnsi="Open Sans" w:cs="Open Sans"/>
          <w:sz w:val="18"/>
          <w:szCs w:val="18"/>
        </w:rPr>
        <w:t>Klient przed dokonaniem zakupu</w:t>
      </w:r>
      <w:r w:rsidR="00532282" w:rsidRPr="00444FD3">
        <w:rPr>
          <w:rFonts w:ascii="Open Sans" w:hAnsi="Open Sans" w:cs="Open Sans"/>
          <w:sz w:val="18"/>
          <w:szCs w:val="18"/>
        </w:rPr>
        <w:t xml:space="preserve"> wersji KWHotel Pro</w:t>
      </w:r>
      <w:r w:rsidRPr="00444FD3">
        <w:rPr>
          <w:rFonts w:ascii="Open Sans" w:hAnsi="Open Sans" w:cs="Open Sans"/>
          <w:sz w:val="18"/>
          <w:szCs w:val="18"/>
        </w:rPr>
        <w:t xml:space="preserve"> ma możliwość nieodpłatnego testowania Oprogramowania przez okres 14 dni. W celu uzyskania licencji testowej, Klient powinien Złożyć Zamówienie, zaznaczając chęć testowania oprogramowania poprzez dodanie komentarza w Formularzu Zamówienia. Dla Realizacji Zamówienia z licencją testową, postanowienia Rozdziału „Zasady składania i realizacji Zamówień” stosuje się odpowiednio. </w:t>
      </w:r>
    </w:p>
    <w:p w14:paraId="4AFDE3A4" w14:textId="1878CE39" w:rsidR="00135DA8" w:rsidRPr="00444FD3" w:rsidRDefault="006D1D8F" w:rsidP="00393E68">
      <w:pPr>
        <w:pStyle w:val="Akapitzlist"/>
        <w:numPr>
          <w:ilvl w:val="0"/>
          <w:numId w:val="5"/>
        </w:numPr>
        <w:spacing w:after="0" w:line="276" w:lineRule="auto"/>
        <w:jc w:val="both"/>
        <w:rPr>
          <w:rFonts w:ascii="Open Sans" w:hAnsi="Open Sans" w:cs="Open Sans"/>
          <w:sz w:val="18"/>
          <w:szCs w:val="18"/>
        </w:rPr>
      </w:pPr>
      <w:r w:rsidRPr="00444FD3">
        <w:rPr>
          <w:rFonts w:ascii="Open Sans" w:hAnsi="Open Sans" w:cs="Open Sans"/>
          <w:sz w:val="18"/>
          <w:szCs w:val="18"/>
        </w:rPr>
        <w:t xml:space="preserve">Szczegółowy opis Oprogramowania zawarty jest w </w:t>
      </w:r>
      <w:r w:rsidR="00D0135C" w:rsidRPr="00444FD3">
        <w:rPr>
          <w:rFonts w:ascii="Open Sans" w:hAnsi="Open Sans" w:cs="Open Sans"/>
          <w:sz w:val="18"/>
          <w:szCs w:val="18"/>
        </w:rPr>
        <w:t>na stronie www.</w:t>
      </w:r>
      <w:r w:rsidR="0030075F">
        <w:rPr>
          <w:rFonts w:ascii="Open Sans" w:hAnsi="Open Sans" w:cs="Open Sans"/>
          <w:sz w:val="18"/>
          <w:szCs w:val="18"/>
        </w:rPr>
        <w:t>kajware.pl</w:t>
      </w:r>
      <w:r w:rsidR="009B58DA" w:rsidRPr="00444FD3">
        <w:rPr>
          <w:rFonts w:ascii="Open Sans" w:hAnsi="Open Sans" w:cs="Open Sans"/>
          <w:sz w:val="18"/>
          <w:szCs w:val="18"/>
        </w:rPr>
        <w:t xml:space="preserve"> </w:t>
      </w:r>
    </w:p>
    <w:p w14:paraId="4E9F07EF" w14:textId="04B5DB6C" w:rsidR="006D1D8F" w:rsidRPr="00444FD3" w:rsidRDefault="006D1D8F" w:rsidP="00393E68">
      <w:pPr>
        <w:pStyle w:val="Akapitzlist"/>
        <w:numPr>
          <w:ilvl w:val="0"/>
          <w:numId w:val="5"/>
        </w:numPr>
        <w:spacing w:after="0" w:line="276" w:lineRule="auto"/>
        <w:jc w:val="both"/>
        <w:rPr>
          <w:rFonts w:ascii="Open Sans" w:hAnsi="Open Sans" w:cs="Open Sans"/>
          <w:sz w:val="18"/>
          <w:szCs w:val="18"/>
        </w:rPr>
      </w:pPr>
      <w:r w:rsidRPr="00444FD3">
        <w:rPr>
          <w:rFonts w:ascii="Open Sans" w:hAnsi="Open Sans" w:cs="Open Sans"/>
          <w:sz w:val="18"/>
          <w:szCs w:val="18"/>
        </w:rPr>
        <w:t xml:space="preserve">Wymagania techniczne Oprogramowania: </w:t>
      </w:r>
    </w:p>
    <w:p w14:paraId="46003E48" w14:textId="77777777" w:rsidR="006D1D8F" w:rsidRPr="00444FD3" w:rsidRDefault="006D1D8F" w:rsidP="00393E68">
      <w:pPr>
        <w:spacing w:after="0" w:line="276" w:lineRule="auto"/>
        <w:jc w:val="both"/>
        <w:rPr>
          <w:rFonts w:ascii="Open Sans" w:hAnsi="Open Sans" w:cs="Open Sans"/>
          <w:sz w:val="18"/>
          <w:szCs w:val="18"/>
        </w:rPr>
      </w:pPr>
      <w:r w:rsidRPr="00444FD3">
        <w:rPr>
          <w:rFonts w:ascii="Open Sans" w:hAnsi="Open Sans" w:cs="Open Sans"/>
          <w:sz w:val="18"/>
          <w:szCs w:val="18"/>
        </w:rPr>
        <w:t xml:space="preserve">Procesor: minimum 800Mhz 32bit (x86) </w:t>
      </w:r>
    </w:p>
    <w:p w14:paraId="12621D8F" w14:textId="77777777" w:rsidR="006D1D8F" w:rsidRPr="00444FD3" w:rsidRDefault="006D1D8F" w:rsidP="00393E68">
      <w:pPr>
        <w:spacing w:after="0" w:line="276" w:lineRule="auto"/>
        <w:jc w:val="both"/>
        <w:rPr>
          <w:rFonts w:ascii="Open Sans" w:hAnsi="Open Sans" w:cs="Open Sans"/>
          <w:sz w:val="18"/>
          <w:szCs w:val="18"/>
        </w:rPr>
      </w:pPr>
      <w:r w:rsidRPr="00444FD3">
        <w:rPr>
          <w:rFonts w:ascii="Open Sans" w:hAnsi="Open Sans" w:cs="Open Sans"/>
          <w:sz w:val="18"/>
          <w:szCs w:val="18"/>
        </w:rPr>
        <w:t xml:space="preserve">RAM: minimum 512MB </w:t>
      </w:r>
    </w:p>
    <w:p w14:paraId="5914C2C7" w14:textId="77777777" w:rsidR="006D1D8F" w:rsidRPr="00444FD3" w:rsidRDefault="006D1D8F" w:rsidP="00393E68">
      <w:pPr>
        <w:spacing w:after="0" w:line="276" w:lineRule="auto"/>
        <w:jc w:val="both"/>
        <w:rPr>
          <w:rFonts w:ascii="Open Sans" w:hAnsi="Open Sans" w:cs="Open Sans"/>
          <w:sz w:val="18"/>
          <w:szCs w:val="18"/>
        </w:rPr>
      </w:pPr>
      <w:r w:rsidRPr="00444FD3">
        <w:rPr>
          <w:rFonts w:ascii="Open Sans" w:hAnsi="Open Sans" w:cs="Open Sans"/>
          <w:sz w:val="18"/>
          <w:szCs w:val="18"/>
        </w:rPr>
        <w:t xml:space="preserve">Karta graficzna: obsługująca DirectX 9.0 lub wyżej </w:t>
      </w:r>
    </w:p>
    <w:p w14:paraId="0C811F3E" w14:textId="77777777" w:rsidR="006D1D8F" w:rsidRPr="00444FD3" w:rsidRDefault="006D1D8F" w:rsidP="00393E68">
      <w:pPr>
        <w:spacing w:after="0" w:line="276" w:lineRule="auto"/>
        <w:jc w:val="both"/>
        <w:rPr>
          <w:rFonts w:ascii="Open Sans" w:hAnsi="Open Sans" w:cs="Open Sans"/>
          <w:sz w:val="18"/>
          <w:szCs w:val="18"/>
        </w:rPr>
      </w:pPr>
      <w:r w:rsidRPr="00444FD3">
        <w:rPr>
          <w:rFonts w:ascii="Open Sans" w:hAnsi="Open Sans" w:cs="Open Sans"/>
          <w:sz w:val="18"/>
          <w:szCs w:val="18"/>
        </w:rPr>
        <w:t xml:space="preserve">Miejsce na dysku: 100MB </w:t>
      </w:r>
    </w:p>
    <w:p w14:paraId="509843EC" w14:textId="77777777" w:rsidR="006D1D8F" w:rsidRPr="00444FD3" w:rsidRDefault="006D1D8F" w:rsidP="00393E68">
      <w:pPr>
        <w:spacing w:after="0" w:line="276" w:lineRule="auto"/>
        <w:jc w:val="both"/>
        <w:rPr>
          <w:rFonts w:ascii="Open Sans" w:hAnsi="Open Sans" w:cs="Open Sans"/>
          <w:sz w:val="18"/>
          <w:szCs w:val="18"/>
        </w:rPr>
      </w:pPr>
      <w:r w:rsidRPr="00444FD3">
        <w:rPr>
          <w:rFonts w:ascii="Open Sans" w:hAnsi="Open Sans" w:cs="Open Sans"/>
          <w:sz w:val="18"/>
          <w:szCs w:val="18"/>
        </w:rPr>
        <w:t xml:space="preserve">System operacyjny: minimum Windows XP </w:t>
      </w:r>
    </w:p>
    <w:p w14:paraId="04FEF09C" w14:textId="77777777" w:rsidR="00446666" w:rsidRPr="00444FD3" w:rsidRDefault="00446666" w:rsidP="00393E68">
      <w:pPr>
        <w:spacing w:after="0" w:line="276" w:lineRule="auto"/>
        <w:jc w:val="both"/>
        <w:rPr>
          <w:rFonts w:ascii="Open Sans" w:hAnsi="Open Sans" w:cs="Open Sans"/>
          <w:sz w:val="18"/>
          <w:szCs w:val="18"/>
        </w:rPr>
      </w:pPr>
    </w:p>
    <w:p w14:paraId="5116B79C" w14:textId="12FC9E42" w:rsidR="006D1D8F" w:rsidRDefault="00135DA8" w:rsidP="006C7B61">
      <w:pPr>
        <w:spacing w:after="0" w:line="276" w:lineRule="auto"/>
        <w:jc w:val="center"/>
        <w:rPr>
          <w:rFonts w:ascii="Open Sans" w:hAnsi="Open Sans" w:cs="Open Sans"/>
          <w:b/>
          <w:sz w:val="18"/>
          <w:szCs w:val="18"/>
        </w:rPr>
      </w:pPr>
      <w:r w:rsidRPr="00444FD3">
        <w:rPr>
          <w:rFonts w:ascii="Open Sans" w:hAnsi="Open Sans" w:cs="Open Sans"/>
          <w:b/>
          <w:sz w:val="18"/>
          <w:szCs w:val="18"/>
        </w:rPr>
        <w:t>Konsumenci</w:t>
      </w:r>
    </w:p>
    <w:p w14:paraId="1AA95B10" w14:textId="77777777" w:rsidR="006C7B61" w:rsidRPr="00444FD3" w:rsidRDefault="006C7B61" w:rsidP="006C7B61">
      <w:pPr>
        <w:spacing w:after="0" w:line="276" w:lineRule="auto"/>
        <w:jc w:val="center"/>
        <w:rPr>
          <w:rFonts w:ascii="Open Sans" w:hAnsi="Open Sans" w:cs="Open Sans"/>
          <w:b/>
          <w:sz w:val="18"/>
          <w:szCs w:val="18"/>
        </w:rPr>
      </w:pPr>
    </w:p>
    <w:p w14:paraId="7B55B032" w14:textId="42B5A714" w:rsidR="00135DA8" w:rsidRPr="00444FD3" w:rsidRDefault="00135DA8" w:rsidP="00393E68">
      <w:pPr>
        <w:pStyle w:val="Akapitzlist"/>
        <w:numPr>
          <w:ilvl w:val="0"/>
          <w:numId w:val="7"/>
        </w:numPr>
        <w:spacing w:after="0" w:line="276" w:lineRule="auto"/>
        <w:jc w:val="both"/>
        <w:rPr>
          <w:rFonts w:ascii="Open Sans" w:hAnsi="Open Sans" w:cs="Open Sans"/>
          <w:sz w:val="18"/>
          <w:szCs w:val="18"/>
        </w:rPr>
      </w:pPr>
      <w:r w:rsidRPr="00444FD3">
        <w:rPr>
          <w:rFonts w:ascii="Open Sans" w:hAnsi="Open Sans" w:cs="Open Sans"/>
          <w:sz w:val="18"/>
          <w:szCs w:val="18"/>
        </w:rPr>
        <w:t>Regulamin dotyczy wyłącznie Klientów niebędących konsumentami w myśl art. 22[1] ustawy z dnia 23 kwietnia 1964 roku kodeks cywilny. Klient oświadcza, że nie jest konsumentem, a Zamówienia dokonuje w bezpośrednim związku ze swoją działalnością gospodarczą lub zawodową.</w:t>
      </w:r>
    </w:p>
    <w:p w14:paraId="12C73FC6" w14:textId="42C25249" w:rsidR="006D1D8F" w:rsidRPr="00444FD3" w:rsidRDefault="00135DA8" w:rsidP="00393E68">
      <w:pPr>
        <w:pStyle w:val="Akapitzlist"/>
        <w:numPr>
          <w:ilvl w:val="0"/>
          <w:numId w:val="7"/>
        </w:numPr>
        <w:spacing w:after="0" w:line="276" w:lineRule="auto"/>
        <w:jc w:val="both"/>
        <w:rPr>
          <w:rFonts w:ascii="Open Sans" w:hAnsi="Open Sans" w:cs="Open Sans"/>
          <w:sz w:val="18"/>
          <w:szCs w:val="18"/>
        </w:rPr>
      </w:pPr>
      <w:r w:rsidRPr="00444FD3">
        <w:rPr>
          <w:rFonts w:ascii="Open Sans" w:hAnsi="Open Sans" w:cs="Open Sans"/>
          <w:sz w:val="18"/>
          <w:szCs w:val="18"/>
        </w:rPr>
        <w:lastRenderedPageBreak/>
        <w:t>Konsument chcący zawrzeć umowę ze Sprzedającym powinien skontaktować się ze Sprzedającym odrębnie</w:t>
      </w:r>
      <w:r w:rsidR="008720EF" w:rsidRPr="00444FD3">
        <w:rPr>
          <w:rFonts w:ascii="Open Sans" w:hAnsi="Open Sans" w:cs="Open Sans"/>
          <w:sz w:val="18"/>
          <w:szCs w:val="18"/>
        </w:rPr>
        <w:t>, pocztą elektroniczną na adres biuro@kajware.pl</w:t>
      </w:r>
      <w:r w:rsidR="00196700" w:rsidRPr="00444FD3">
        <w:rPr>
          <w:rFonts w:ascii="Open Sans" w:hAnsi="Open Sans" w:cs="Open Sans"/>
          <w:sz w:val="18"/>
          <w:szCs w:val="18"/>
        </w:rPr>
        <w:t>, w celu negocjacji indywidualnych warunków umowy.</w:t>
      </w:r>
    </w:p>
    <w:p w14:paraId="259675B7" w14:textId="77777777" w:rsidR="00196700" w:rsidRPr="00444FD3" w:rsidRDefault="00196700" w:rsidP="00393E68">
      <w:pPr>
        <w:spacing w:after="0" w:line="276" w:lineRule="auto"/>
        <w:rPr>
          <w:rFonts w:ascii="Open Sans" w:hAnsi="Open Sans" w:cs="Open Sans"/>
          <w:b/>
          <w:sz w:val="18"/>
          <w:szCs w:val="18"/>
        </w:rPr>
      </w:pPr>
    </w:p>
    <w:p w14:paraId="00E65AFC" w14:textId="698A1A55" w:rsidR="006D1D8F" w:rsidRDefault="006D1D8F" w:rsidP="00CC7CDE">
      <w:pPr>
        <w:spacing w:after="0" w:line="276" w:lineRule="auto"/>
        <w:jc w:val="center"/>
        <w:rPr>
          <w:rFonts w:ascii="Open Sans" w:hAnsi="Open Sans" w:cs="Open Sans"/>
          <w:b/>
          <w:sz w:val="18"/>
          <w:szCs w:val="18"/>
        </w:rPr>
      </w:pPr>
      <w:r w:rsidRPr="00444FD3">
        <w:rPr>
          <w:rFonts w:ascii="Open Sans" w:hAnsi="Open Sans" w:cs="Open Sans"/>
          <w:b/>
          <w:sz w:val="18"/>
          <w:szCs w:val="18"/>
        </w:rPr>
        <w:t>Wyłączenia odpowiedzialności</w:t>
      </w:r>
    </w:p>
    <w:p w14:paraId="2F0EE594" w14:textId="77777777" w:rsidR="00CC7CDE" w:rsidRPr="00444FD3" w:rsidRDefault="00CC7CDE" w:rsidP="00393E68">
      <w:pPr>
        <w:spacing w:after="0" w:line="276" w:lineRule="auto"/>
        <w:rPr>
          <w:rFonts w:ascii="Open Sans" w:hAnsi="Open Sans" w:cs="Open Sans"/>
          <w:b/>
          <w:sz w:val="18"/>
          <w:szCs w:val="18"/>
        </w:rPr>
      </w:pPr>
    </w:p>
    <w:p w14:paraId="203D3709" w14:textId="72EA9A57" w:rsidR="00A7329A" w:rsidRPr="00444FD3" w:rsidRDefault="006D1D8F" w:rsidP="00393E68">
      <w:pPr>
        <w:pStyle w:val="Akapitzlist"/>
        <w:numPr>
          <w:ilvl w:val="0"/>
          <w:numId w:val="8"/>
        </w:numPr>
        <w:spacing w:after="0" w:line="276" w:lineRule="auto"/>
        <w:jc w:val="both"/>
        <w:rPr>
          <w:rFonts w:ascii="Open Sans" w:hAnsi="Open Sans" w:cs="Open Sans"/>
          <w:sz w:val="18"/>
          <w:szCs w:val="18"/>
        </w:rPr>
      </w:pPr>
      <w:r w:rsidRPr="00444FD3">
        <w:rPr>
          <w:rFonts w:ascii="Open Sans" w:hAnsi="Open Sans" w:cs="Open Sans"/>
          <w:sz w:val="18"/>
          <w:szCs w:val="18"/>
        </w:rPr>
        <w:t>Sprzedający nie ponosi odpowiedzialności za nieprawidłowe działanie Oprogramowania w razie zakłóceń bądź braku połączenia internetowego, od którego zależna jest praca Oprogramowania na internetowej bazie danych. W przypadku ograniczeń połączenia, Oprogramowanie może pokazywać błędy łączenia się z bazą danych, które nie są zależne od Sprzedająceg</w:t>
      </w:r>
      <w:r w:rsidR="008C0741">
        <w:rPr>
          <w:rFonts w:ascii="Open Sans" w:hAnsi="Open Sans" w:cs="Open Sans"/>
          <w:sz w:val="18"/>
          <w:szCs w:val="18"/>
        </w:rPr>
        <w:t>o ani Producenta Oprogramowania.</w:t>
      </w:r>
    </w:p>
    <w:p w14:paraId="677524AB" w14:textId="77777777" w:rsidR="00A7329A" w:rsidRPr="00444FD3" w:rsidRDefault="006D1D8F" w:rsidP="00393E68">
      <w:pPr>
        <w:pStyle w:val="Akapitzlist"/>
        <w:numPr>
          <w:ilvl w:val="0"/>
          <w:numId w:val="8"/>
        </w:numPr>
        <w:spacing w:after="0" w:line="276" w:lineRule="auto"/>
        <w:jc w:val="both"/>
        <w:rPr>
          <w:rFonts w:ascii="Open Sans" w:hAnsi="Open Sans" w:cs="Open Sans"/>
          <w:sz w:val="18"/>
          <w:szCs w:val="18"/>
        </w:rPr>
      </w:pPr>
      <w:r w:rsidRPr="00444FD3">
        <w:rPr>
          <w:rFonts w:ascii="Open Sans" w:hAnsi="Open Sans" w:cs="Open Sans"/>
          <w:sz w:val="18"/>
          <w:szCs w:val="18"/>
        </w:rPr>
        <w:t xml:space="preserve">Oprogramowanie KWHotel nie przechowuje danych kart kredytowych ani nie pobiera informacji kart kredytowych z portalu Booking.com, współpracujących channel managerów oraz innych zintegrowanych systemów i portali. Wprowadzając dane kart kredytowych w programie Klient ponosi pełną odpowiedzialność za ochronę bazy danych zawierającej te dane. Zastrzeżenie odnosi się także do danych wprowadzanych przez osoby (Recepcjonistów) korzystające z programu Klienta w trakcie wykonywania rezerwacji. </w:t>
      </w:r>
    </w:p>
    <w:p w14:paraId="140C95A5" w14:textId="15E11697" w:rsidR="00A7329A" w:rsidRPr="00444FD3" w:rsidRDefault="006D1D8F" w:rsidP="00393E68">
      <w:pPr>
        <w:pStyle w:val="Akapitzlist"/>
        <w:numPr>
          <w:ilvl w:val="0"/>
          <w:numId w:val="8"/>
        </w:numPr>
        <w:spacing w:after="0" w:line="276" w:lineRule="auto"/>
        <w:jc w:val="both"/>
        <w:rPr>
          <w:rFonts w:ascii="Open Sans" w:hAnsi="Open Sans" w:cs="Open Sans"/>
          <w:sz w:val="18"/>
          <w:szCs w:val="18"/>
        </w:rPr>
      </w:pPr>
      <w:r w:rsidRPr="00444FD3">
        <w:rPr>
          <w:rFonts w:ascii="Open Sans" w:hAnsi="Open Sans" w:cs="Open Sans"/>
          <w:sz w:val="18"/>
          <w:szCs w:val="18"/>
        </w:rPr>
        <w:t>Podłączenie systemu rezerwacji on-</w:t>
      </w:r>
      <w:proofErr w:type="spellStart"/>
      <w:r w:rsidRPr="00444FD3">
        <w:rPr>
          <w:rFonts w:ascii="Open Sans" w:hAnsi="Open Sans" w:cs="Open Sans"/>
          <w:sz w:val="18"/>
          <w:szCs w:val="18"/>
        </w:rPr>
        <w:t>line</w:t>
      </w:r>
      <w:proofErr w:type="spellEnd"/>
      <w:r w:rsidRPr="00444FD3">
        <w:rPr>
          <w:rFonts w:ascii="Open Sans" w:hAnsi="Open Sans" w:cs="Open Sans"/>
          <w:sz w:val="18"/>
          <w:szCs w:val="18"/>
        </w:rPr>
        <w:t xml:space="preserve"> KWHotel oraz integracja z zewnętrznymi systemami rezerwacji on-line następuje po uprzedniej konfiguracji programu przez Klienta.</w:t>
      </w:r>
      <w:r w:rsidR="009B58DA" w:rsidRPr="00444FD3">
        <w:rPr>
          <w:rFonts w:ascii="Open Sans" w:hAnsi="Open Sans" w:cs="Open Sans"/>
          <w:sz w:val="18"/>
          <w:szCs w:val="18"/>
        </w:rPr>
        <w:t xml:space="preserve"> </w:t>
      </w:r>
      <w:r w:rsidRPr="00444FD3">
        <w:rPr>
          <w:rFonts w:ascii="Open Sans" w:hAnsi="Open Sans" w:cs="Open Sans"/>
          <w:sz w:val="18"/>
          <w:szCs w:val="18"/>
        </w:rPr>
        <w:t xml:space="preserve">Dział Obsługi Klienta może doradzić w kwestii konfiguracji systemu, jednak ostateczne decyzje w zakresie ustawień oraz konfiguracji podejmuje Klient. Sprzedający ani Producent Oprogramowania nie ponosi odpowiedzialności za prawidłowość konfiguracji oraz prawidłowe działanie Oprogramowania na podstawie wykonanej konfiguracji. </w:t>
      </w:r>
    </w:p>
    <w:p w14:paraId="41D58ABF" w14:textId="77777777" w:rsidR="00A7329A" w:rsidRPr="00444FD3" w:rsidRDefault="006D1D8F" w:rsidP="00393E68">
      <w:pPr>
        <w:pStyle w:val="Akapitzlist"/>
        <w:numPr>
          <w:ilvl w:val="0"/>
          <w:numId w:val="8"/>
        </w:numPr>
        <w:spacing w:after="0" w:line="276" w:lineRule="auto"/>
        <w:jc w:val="both"/>
        <w:rPr>
          <w:rFonts w:ascii="Open Sans" w:hAnsi="Open Sans" w:cs="Open Sans"/>
          <w:sz w:val="18"/>
          <w:szCs w:val="18"/>
        </w:rPr>
      </w:pPr>
      <w:r w:rsidRPr="00444FD3">
        <w:rPr>
          <w:rFonts w:ascii="Open Sans" w:hAnsi="Open Sans" w:cs="Open Sans"/>
          <w:sz w:val="18"/>
          <w:szCs w:val="18"/>
        </w:rPr>
        <w:t xml:space="preserve">W przypadku wersji KWHotel Standard Klient zobowiązany jest do samodzielnego wykonywania kopii bazy danych. Sprzedający ani Producent Oprogramowania nie ponosi odpowiedzialności za utratę danych Klienta. </w:t>
      </w:r>
    </w:p>
    <w:p w14:paraId="383896E1" w14:textId="52B93D04" w:rsidR="00A7329A" w:rsidRPr="00444FD3" w:rsidRDefault="006D1D8F" w:rsidP="00393E68">
      <w:pPr>
        <w:pStyle w:val="Akapitzlist"/>
        <w:numPr>
          <w:ilvl w:val="0"/>
          <w:numId w:val="8"/>
        </w:numPr>
        <w:spacing w:after="0" w:line="276" w:lineRule="auto"/>
        <w:jc w:val="both"/>
        <w:rPr>
          <w:rFonts w:ascii="Open Sans" w:hAnsi="Open Sans" w:cs="Open Sans"/>
          <w:sz w:val="18"/>
          <w:szCs w:val="18"/>
        </w:rPr>
      </w:pPr>
      <w:r w:rsidRPr="00444FD3">
        <w:rPr>
          <w:rFonts w:ascii="Open Sans" w:hAnsi="Open Sans" w:cs="Open Sans"/>
          <w:sz w:val="18"/>
          <w:szCs w:val="18"/>
        </w:rPr>
        <w:t xml:space="preserve">Klient chcący korzystać z usługi channel managera zobowiązany jest do samodzielnego zawarcia stosownej umowy z wybranym channel managerem. Oprogramowanie zapewnia wyłącznie moduł synchronizacyjny. Klient zobowiązany jest do przeprowadzenia pełnej konfiguracji z systemem </w:t>
      </w:r>
      <w:r w:rsidR="00D0135C" w:rsidRPr="00444FD3">
        <w:rPr>
          <w:rFonts w:ascii="Open Sans" w:hAnsi="Open Sans" w:cs="Open Sans"/>
          <w:sz w:val="18"/>
          <w:szCs w:val="18"/>
        </w:rPr>
        <w:t>c</w:t>
      </w:r>
      <w:r w:rsidRPr="00444FD3">
        <w:rPr>
          <w:rFonts w:ascii="Open Sans" w:hAnsi="Open Sans" w:cs="Open Sans"/>
          <w:sz w:val="18"/>
          <w:szCs w:val="18"/>
        </w:rPr>
        <w:t xml:space="preserve">hannel managera. Sprzedający ani Producent Oprogramowania nie uczestniczą w takiej konfiguracji i nie ponoszą odpowiedzialności za jej prawidłowość. </w:t>
      </w:r>
    </w:p>
    <w:p w14:paraId="6E01193E" w14:textId="77777777" w:rsidR="00A7329A" w:rsidRPr="00444FD3" w:rsidRDefault="006D1D8F" w:rsidP="00393E68">
      <w:pPr>
        <w:pStyle w:val="Akapitzlist"/>
        <w:numPr>
          <w:ilvl w:val="0"/>
          <w:numId w:val="8"/>
        </w:numPr>
        <w:spacing w:after="0" w:line="276" w:lineRule="auto"/>
        <w:jc w:val="both"/>
        <w:rPr>
          <w:rFonts w:ascii="Open Sans" w:hAnsi="Open Sans" w:cs="Open Sans"/>
          <w:sz w:val="18"/>
          <w:szCs w:val="18"/>
        </w:rPr>
      </w:pPr>
      <w:r w:rsidRPr="00444FD3">
        <w:rPr>
          <w:rFonts w:ascii="Open Sans" w:hAnsi="Open Sans" w:cs="Open Sans"/>
          <w:sz w:val="18"/>
          <w:szCs w:val="18"/>
        </w:rPr>
        <w:t xml:space="preserve">Oprogramowanie KWHotel przeznaczone jest dla systemu Windows. </w:t>
      </w:r>
    </w:p>
    <w:p w14:paraId="3B3241C1" w14:textId="7E110E00" w:rsidR="00A7329A" w:rsidRPr="00444FD3" w:rsidRDefault="006D1D8F" w:rsidP="00393E68">
      <w:pPr>
        <w:pStyle w:val="Akapitzlist"/>
        <w:numPr>
          <w:ilvl w:val="0"/>
          <w:numId w:val="8"/>
        </w:numPr>
        <w:spacing w:after="0" w:line="276" w:lineRule="auto"/>
        <w:jc w:val="both"/>
        <w:rPr>
          <w:rFonts w:ascii="Open Sans" w:hAnsi="Open Sans" w:cs="Open Sans"/>
          <w:sz w:val="18"/>
          <w:szCs w:val="18"/>
        </w:rPr>
      </w:pPr>
      <w:r w:rsidRPr="00444FD3">
        <w:rPr>
          <w:rFonts w:ascii="Open Sans" w:hAnsi="Open Sans" w:cs="Open Sans"/>
          <w:sz w:val="18"/>
          <w:szCs w:val="18"/>
        </w:rPr>
        <w:t xml:space="preserve">Składając Zamówienie Klient potwierdza, że zapoznał się z funkcjonalnością jaką oferuje KWHotel (opisy umieszczone na stronie www). Sprzedający i Producent Oprogramowania zapewniają, że funkcjonalność Oprogramowania jest zgodna z opisami umieszczonymi na stronie www Sprzedającego oraz z działaniem programu KWHotel </w:t>
      </w:r>
      <w:proofErr w:type="spellStart"/>
      <w:r w:rsidRPr="00444FD3">
        <w:rPr>
          <w:rFonts w:ascii="Open Sans" w:hAnsi="Open Sans" w:cs="Open Sans"/>
          <w:sz w:val="18"/>
          <w:szCs w:val="18"/>
        </w:rPr>
        <w:t>Free</w:t>
      </w:r>
      <w:proofErr w:type="spellEnd"/>
      <w:r w:rsidRPr="00444FD3">
        <w:rPr>
          <w:rFonts w:ascii="Open Sans" w:hAnsi="Open Sans" w:cs="Open Sans"/>
          <w:sz w:val="18"/>
          <w:szCs w:val="18"/>
        </w:rPr>
        <w:t>, który dostępny jest bezpłatnie. Sprzedający ani Producent oprogramowania nie odpowiadają za zgodność oferowanego Oprogramowania z innymi oczekiwaniami Klienta. Brak oczekiwanej przez Klienta funkcjonalności oprogramowania nie może być podstawą roszczeń Klienta wobec Sprzedającego ani Producenta Oprogramowania, jeśli zapewniona jest zgodność o której mowa w zdaniu drugim.</w:t>
      </w:r>
      <w:r w:rsidR="009B58DA" w:rsidRPr="00444FD3">
        <w:rPr>
          <w:rFonts w:ascii="Open Sans" w:hAnsi="Open Sans" w:cs="Open Sans"/>
          <w:sz w:val="18"/>
          <w:szCs w:val="18"/>
        </w:rPr>
        <w:t xml:space="preserve"> </w:t>
      </w:r>
    </w:p>
    <w:p w14:paraId="1211680D" w14:textId="17F56F55" w:rsidR="00A7329A" w:rsidRPr="00444FD3" w:rsidRDefault="006D1D8F" w:rsidP="00393E68">
      <w:pPr>
        <w:pStyle w:val="Akapitzlist"/>
        <w:numPr>
          <w:ilvl w:val="0"/>
          <w:numId w:val="8"/>
        </w:numPr>
        <w:spacing w:after="0" w:line="276" w:lineRule="auto"/>
        <w:jc w:val="both"/>
        <w:rPr>
          <w:rFonts w:ascii="Open Sans" w:hAnsi="Open Sans" w:cs="Open Sans"/>
          <w:sz w:val="18"/>
          <w:szCs w:val="18"/>
        </w:rPr>
      </w:pPr>
      <w:r w:rsidRPr="00444FD3">
        <w:rPr>
          <w:rFonts w:ascii="Open Sans" w:hAnsi="Open Sans" w:cs="Open Sans"/>
          <w:sz w:val="18"/>
          <w:szCs w:val="18"/>
        </w:rPr>
        <w:t>Pomoc techniczna oferowana jest wyłącznie od poniedziałku do piątku w godzinach od 8</w:t>
      </w:r>
      <w:r w:rsidR="00B22C99" w:rsidRPr="00444FD3">
        <w:rPr>
          <w:rFonts w:ascii="Open Sans" w:hAnsi="Open Sans" w:cs="Open Sans"/>
          <w:sz w:val="18"/>
          <w:szCs w:val="18"/>
        </w:rPr>
        <w:t>:30</w:t>
      </w:r>
      <w:r w:rsidRPr="00444FD3">
        <w:rPr>
          <w:rFonts w:ascii="Open Sans" w:hAnsi="Open Sans" w:cs="Open Sans"/>
          <w:sz w:val="18"/>
          <w:szCs w:val="18"/>
        </w:rPr>
        <w:t xml:space="preserve"> do 16 czasu GMT +1, z wyłączeniem dni ustawowo uznanych za wolne od pracy. Sprzedający i Producent oprogramowania zastrzegają, że w uzasadnionych przypadkach pomoc techniczna może nie być czasowo dostępna we wskazanych terminach, o czym informacje będą umieszczane na stronie www Sprzedającego.</w:t>
      </w:r>
      <w:r w:rsidR="009B58DA" w:rsidRPr="00444FD3">
        <w:rPr>
          <w:rFonts w:ascii="Open Sans" w:hAnsi="Open Sans" w:cs="Open Sans"/>
          <w:sz w:val="18"/>
          <w:szCs w:val="18"/>
        </w:rPr>
        <w:t xml:space="preserve"> </w:t>
      </w:r>
    </w:p>
    <w:p w14:paraId="40D17385" w14:textId="77777777" w:rsidR="00A7329A" w:rsidRPr="00444FD3" w:rsidRDefault="006D1D8F" w:rsidP="00393E68">
      <w:pPr>
        <w:pStyle w:val="Akapitzlist"/>
        <w:numPr>
          <w:ilvl w:val="0"/>
          <w:numId w:val="8"/>
        </w:numPr>
        <w:spacing w:after="0" w:line="276" w:lineRule="auto"/>
        <w:jc w:val="both"/>
        <w:rPr>
          <w:rFonts w:ascii="Open Sans" w:hAnsi="Open Sans" w:cs="Open Sans"/>
          <w:sz w:val="18"/>
          <w:szCs w:val="18"/>
        </w:rPr>
      </w:pPr>
      <w:r w:rsidRPr="00444FD3">
        <w:rPr>
          <w:rFonts w:ascii="Open Sans" w:hAnsi="Open Sans" w:cs="Open Sans"/>
          <w:sz w:val="18"/>
          <w:szCs w:val="18"/>
        </w:rPr>
        <w:t xml:space="preserve">Składając Zamówienie Klient przyjmuje do wiadomości, że synchronizacja systemów (Booking.com, channel manager) odbywa się co 6 minut. W takiej też częstotliwości następuje aktualizacja </w:t>
      </w:r>
      <w:r w:rsidRPr="00444FD3">
        <w:rPr>
          <w:rFonts w:ascii="Open Sans" w:hAnsi="Open Sans" w:cs="Open Sans"/>
          <w:sz w:val="18"/>
          <w:szCs w:val="18"/>
        </w:rPr>
        <w:lastRenderedPageBreak/>
        <w:t xml:space="preserve">obłożenia i pobranie rezerwacji, przez co może dochodzić do sytuacji wielokrotnej rezerwacji tego samego pokoju. Sytuacja taka wynika z przyczyn niezależnych od Sprzedającego i Producenta Oprogramowania i nie może stanowić podstawy roszczeń Klienta. Klient zobowiązany jest do bieżącego weryfikowania stanu rezerwacji. </w:t>
      </w:r>
    </w:p>
    <w:p w14:paraId="3E498304" w14:textId="45A22FE1" w:rsidR="006D1D8F" w:rsidRPr="00444FD3" w:rsidRDefault="006D1D8F" w:rsidP="00393E68">
      <w:pPr>
        <w:pStyle w:val="Akapitzlist"/>
        <w:numPr>
          <w:ilvl w:val="0"/>
          <w:numId w:val="8"/>
        </w:numPr>
        <w:spacing w:after="0" w:line="276" w:lineRule="auto"/>
        <w:jc w:val="both"/>
        <w:rPr>
          <w:rFonts w:ascii="Open Sans" w:hAnsi="Open Sans" w:cs="Open Sans"/>
          <w:sz w:val="18"/>
          <w:szCs w:val="18"/>
        </w:rPr>
      </w:pPr>
      <w:r w:rsidRPr="00444FD3">
        <w:rPr>
          <w:rFonts w:ascii="Open Sans" w:hAnsi="Open Sans" w:cs="Open Sans"/>
          <w:sz w:val="18"/>
          <w:szCs w:val="18"/>
        </w:rPr>
        <w:t xml:space="preserve">Składając Zamówienie Klient przyjmuje do wiadomości, że synchronizacja ma charakter obustronny i komunikaty pojawiające się w programie KWHotel nie muszą świadczyć o nieprawidłowości działania Oprogramowania, lecz mogą być wynikiem nieprawidłowości po stronie systemu </w:t>
      </w:r>
      <w:r w:rsidR="00D0135C" w:rsidRPr="00444FD3">
        <w:rPr>
          <w:rFonts w:ascii="Open Sans" w:hAnsi="Open Sans" w:cs="Open Sans"/>
          <w:sz w:val="18"/>
          <w:szCs w:val="18"/>
        </w:rPr>
        <w:t>c</w:t>
      </w:r>
      <w:r w:rsidRPr="00444FD3">
        <w:rPr>
          <w:rFonts w:ascii="Open Sans" w:hAnsi="Open Sans" w:cs="Open Sans"/>
          <w:sz w:val="18"/>
          <w:szCs w:val="18"/>
        </w:rPr>
        <w:t>hannel managera.</w:t>
      </w:r>
      <w:r w:rsidR="009B58DA" w:rsidRPr="00444FD3">
        <w:rPr>
          <w:rFonts w:ascii="Open Sans" w:hAnsi="Open Sans" w:cs="Open Sans"/>
          <w:sz w:val="18"/>
          <w:szCs w:val="18"/>
        </w:rPr>
        <w:t xml:space="preserve"> </w:t>
      </w:r>
      <w:r w:rsidRPr="00444FD3">
        <w:rPr>
          <w:rFonts w:ascii="Open Sans" w:hAnsi="Open Sans" w:cs="Open Sans"/>
          <w:sz w:val="18"/>
          <w:szCs w:val="18"/>
        </w:rPr>
        <w:t xml:space="preserve">Sprzedający ani Producent Oprogramowania nie ponoszą odpowiedzialności za nieprawidłowe działanie programu będące wynikiem błędów wynikających z przyczyn leżących po stronie </w:t>
      </w:r>
      <w:r w:rsidR="00D0135C" w:rsidRPr="00444FD3">
        <w:rPr>
          <w:rFonts w:ascii="Open Sans" w:hAnsi="Open Sans" w:cs="Open Sans"/>
          <w:sz w:val="18"/>
          <w:szCs w:val="18"/>
        </w:rPr>
        <w:t>c</w:t>
      </w:r>
      <w:r w:rsidRPr="00444FD3">
        <w:rPr>
          <w:rFonts w:ascii="Open Sans" w:hAnsi="Open Sans" w:cs="Open Sans"/>
          <w:sz w:val="18"/>
          <w:szCs w:val="18"/>
        </w:rPr>
        <w:t xml:space="preserve">hannel managera. </w:t>
      </w:r>
    </w:p>
    <w:p w14:paraId="0D97F973" w14:textId="690D561E" w:rsidR="00A77C0E" w:rsidRPr="00444FD3" w:rsidRDefault="00A77C0E" w:rsidP="00393E68">
      <w:pPr>
        <w:spacing w:after="0" w:line="276" w:lineRule="auto"/>
        <w:jc w:val="both"/>
        <w:rPr>
          <w:rFonts w:ascii="Open Sans" w:hAnsi="Open Sans" w:cs="Open Sans"/>
          <w:sz w:val="18"/>
          <w:szCs w:val="18"/>
        </w:rPr>
      </w:pPr>
    </w:p>
    <w:p w14:paraId="3FADB875" w14:textId="29F6357A" w:rsidR="00A77C0E" w:rsidRDefault="00A77C0E" w:rsidP="008C0741">
      <w:pPr>
        <w:spacing w:after="0" w:line="276" w:lineRule="auto"/>
        <w:jc w:val="center"/>
        <w:rPr>
          <w:rFonts w:ascii="Open Sans" w:hAnsi="Open Sans" w:cs="Open Sans"/>
          <w:b/>
          <w:sz w:val="18"/>
          <w:szCs w:val="18"/>
        </w:rPr>
      </w:pPr>
      <w:r w:rsidRPr="00444FD3">
        <w:rPr>
          <w:rFonts w:ascii="Open Sans" w:hAnsi="Open Sans" w:cs="Open Sans"/>
          <w:b/>
          <w:sz w:val="18"/>
          <w:szCs w:val="18"/>
        </w:rPr>
        <w:t>Niektóre postanowienia dotyczące świadczenia przez Sprzedawcę usług drogą elektroniczną</w:t>
      </w:r>
    </w:p>
    <w:p w14:paraId="2D2FE58E" w14:textId="77777777" w:rsidR="008C0741" w:rsidRPr="00444FD3" w:rsidRDefault="008C0741" w:rsidP="008C0741">
      <w:pPr>
        <w:spacing w:after="0" w:line="276" w:lineRule="auto"/>
        <w:jc w:val="center"/>
        <w:rPr>
          <w:rFonts w:ascii="Open Sans" w:hAnsi="Open Sans" w:cs="Open Sans"/>
          <w:b/>
          <w:sz w:val="18"/>
          <w:szCs w:val="18"/>
        </w:rPr>
      </w:pPr>
    </w:p>
    <w:p w14:paraId="096CC7F6" w14:textId="2664D304" w:rsidR="0075624C" w:rsidRPr="00444FD3" w:rsidRDefault="0075624C" w:rsidP="00393E68">
      <w:pPr>
        <w:pStyle w:val="Akapitzlist"/>
        <w:numPr>
          <w:ilvl w:val="0"/>
          <w:numId w:val="9"/>
        </w:numPr>
        <w:spacing w:after="0" w:line="276" w:lineRule="auto"/>
        <w:jc w:val="both"/>
        <w:rPr>
          <w:rFonts w:ascii="Open Sans" w:hAnsi="Open Sans" w:cs="Open Sans"/>
          <w:sz w:val="18"/>
          <w:szCs w:val="18"/>
        </w:rPr>
      </w:pPr>
      <w:r w:rsidRPr="00444FD3">
        <w:rPr>
          <w:rFonts w:ascii="Open Sans" w:hAnsi="Open Sans" w:cs="Open Sans"/>
          <w:sz w:val="18"/>
          <w:szCs w:val="18"/>
        </w:rPr>
        <w:t>Dla prawidłowej współpracy z systemem teleinformatycznym Sprzedającego, system teleinformatyczny, z którego korzysta Klient powinien spełniać następujące minimalne wymagania techniczne:</w:t>
      </w:r>
    </w:p>
    <w:p w14:paraId="2D3FD40D" w14:textId="4B208D7A" w:rsidR="0075624C" w:rsidRPr="00444FD3" w:rsidRDefault="0075624C" w:rsidP="00393E68">
      <w:pPr>
        <w:pStyle w:val="Akapitzlist"/>
        <w:numPr>
          <w:ilvl w:val="2"/>
          <w:numId w:val="11"/>
        </w:numPr>
        <w:spacing w:after="0" w:line="276" w:lineRule="auto"/>
        <w:ind w:left="1134" w:hanging="283"/>
        <w:jc w:val="both"/>
        <w:rPr>
          <w:rFonts w:ascii="Open Sans" w:hAnsi="Open Sans" w:cs="Open Sans"/>
          <w:sz w:val="18"/>
          <w:szCs w:val="18"/>
        </w:rPr>
      </w:pPr>
      <w:r w:rsidRPr="00444FD3">
        <w:rPr>
          <w:rFonts w:ascii="Open Sans" w:hAnsi="Open Sans" w:cs="Open Sans"/>
          <w:sz w:val="18"/>
          <w:szCs w:val="18"/>
        </w:rPr>
        <w:t>zapewniać dostęp do sieci Internet</w:t>
      </w:r>
      <w:r w:rsidR="00D0135C" w:rsidRPr="00444FD3">
        <w:rPr>
          <w:rFonts w:ascii="Open Sans" w:hAnsi="Open Sans" w:cs="Open Sans"/>
          <w:sz w:val="18"/>
          <w:szCs w:val="18"/>
        </w:rPr>
        <w:t xml:space="preserve"> (tylko w przypadku wersji KWHotel Pro)</w:t>
      </w:r>
      <w:r w:rsidRPr="00444FD3">
        <w:rPr>
          <w:rFonts w:ascii="Open Sans" w:hAnsi="Open Sans" w:cs="Open Sans"/>
          <w:sz w:val="18"/>
          <w:szCs w:val="18"/>
        </w:rPr>
        <w:t>;</w:t>
      </w:r>
    </w:p>
    <w:p w14:paraId="04B6CC98" w14:textId="528FC78A" w:rsidR="0075624C" w:rsidRPr="00444FD3" w:rsidRDefault="0075624C" w:rsidP="00393E68">
      <w:pPr>
        <w:pStyle w:val="Akapitzlist"/>
        <w:numPr>
          <w:ilvl w:val="2"/>
          <w:numId w:val="11"/>
        </w:numPr>
        <w:spacing w:after="0" w:line="276" w:lineRule="auto"/>
        <w:ind w:left="1134" w:hanging="283"/>
        <w:jc w:val="both"/>
        <w:rPr>
          <w:rFonts w:ascii="Open Sans" w:hAnsi="Open Sans" w:cs="Open Sans"/>
          <w:sz w:val="18"/>
          <w:szCs w:val="18"/>
        </w:rPr>
      </w:pPr>
      <w:r w:rsidRPr="00444FD3">
        <w:rPr>
          <w:rFonts w:ascii="Open Sans" w:hAnsi="Open Sans" w:cs="Open Sans"/>
          <w:sz w:val="18"/>
          <w:szCs w:val="18"/>
        </w:rPr>
        <w:t>posiadać zainstalowaną przeglądarkę Internetową w najnowszej stabilnej wersji dostarczanej przez producenta;</w:t>
      </w:r>
    </w:p>
    <w:p w14:paraId="73D39CD6" w14:textId="0EEE4524" w:rsidR="0075624C" w:rsidRPr="00444FD3" w:rsidRDefault="0075624C" w:rsidP="00393E68">
      <w:pPr>
        <w:pStyle w:val="Akapitzlist"/>
        <w:numPr>
          <w:ilvl w:val="2"/>
          <w:numId w:val="11"/>
        </w:numPr>
        <w:spacing w:after="0" w:line="276" w:lineRule="auto"/>
        <w:ind w:left="1134" w:hanging="283"/>
        <w:jc w:val="both"/>
        <w:rPr>
          <w:rFonts w:ascii="Open Sans" w:hAnsi="Open Sans" w:cs="Open Sans"/>
          <w:sz w:val="18"/>
          <w:szCs w:val="18"/>
        </w:rPr>
      </w:pPr>
      <w:r w:rsidRPr="00444FD3">
        <w:rPr>
          <w:rFonts w:ascii="Open Sans" w:hAnsi="Open Sans" w:cs="Open Sans"/>
          <w:sz w:val="18"/>
          <w:szCs w:val="18"/>
        </w:rPr>
        <w:t xml:space="preserve">przeglądarka Internetowa musi mieć uruchomioną obsługę Java </w:t>
      </w:r>
      <w:proofErr w:type="spellStart"/>
      <w:r w:rsidRPr="00444FD3">
        <w:rPr>
          <w:rFonts w:ascii="Open Sans" w:hAnsi="Open Sans" w:cs="Open Sans"/>
          <w:sz w:val="18"/>
          <w:szCs w:val="18"/>
        </w:rPr>
        <w:t>Script</w:t>
      </w:r>
      <w:proofErr w:type="spellEnd"/>
      <w:r w:rsidRPr="00444FD3">
        <w:rPr>
          <w:rFonts w:ascii="Open Sans" w:hAnsi="Open Sans" w:cs="Open Sans"/>
          <w:sz w:val="18"/>
          <w:szCs w:val="18"/>
        </w:rPr>
        <w:t xml:space="preserve"> i </w:t>
      </w:r>
      <w:proofErr w:type="spellStart"/>
      <w:r w:rsidRPr="00444FD3">
        <w:rPr>
          <w:rFonts w:ascii="Open Sans" w:hAnsi="Open Sans" w:cs="Open Sans"/>
          <w:sz w:val="18"/>
          <w:szCs w:val="18"/>
        </w:rPr>
        <w:t>Cookies</w:t>
      </w:r>
      <w:proofErr w:type="spellEnd"/>
      <w:r w:rsidRPr="00444FD3">
        <w:rPr>
          <w:rFonts w:ascii="Open Sans" w:hAnsi="Open Sans" w:cs="Open Sans"/>
          <w:sz w:val="18"/>
          <w:szCs w:val="18"/>
        </w:rPr>
        <w:t>.</w:t>
      </w:r>
    </w:p>
    <w:p w14:paraId="1834B1BC" w14:textId="4B04D1B7" w:rsidR="0075624C" w:rsidRPr="00444FD3" w:rsidRDefault="0075624C" w:rsidP="00393E68">
      <w:pPr>
        <w:pStyle w:val="Akapitzlist"/>
        <w:numPr>
          <w:ilvl w:val="2"/>
          <w:numId w:val="11"/>
        </w:numPr>
        <w:spacing w:after="0" w:line="276" w:lineRule="auto"/>
        <w:ind w:left="1134" w:hanging="283"/>
        <w:jc w:val="both"/>
        <w:rPr>
          <w:rFonts w:ascii="Open Sans" w:hAnsi="Open Sans" w:cs="Open Sans"/>
          <w:sz w:val="18"/>
          <w:szCs w:val="18"/>
        </w:rPr>
      </w:pPr>
      <w:r w:rsidRPr="00444FD3">
        <w:rPr>
          <w:rFonts w:ascii="Open Sans" w:hAnsi="Open Sans" w:cs="Open Sans"/>
          <w:sz w:val="18"/>
          <w:szCs w:val="18"/>
        </w:rPr>
        <w:t>posiadać minimalną rozdzielczość ekranu 1024x768 pikseli, przy czym zalecana rozdzielczość ekranu to 1280x800 pikseli.</w:t>
      </w:r>
    </w:p>
    <w:p w14:paraId="389333AB" w14:textId="7D77A633" w:rsidR="0075624C" w:rsidRPr="00444FD3" w:rsidRDefault="0075624C" w:rsidP="00393E68">
      <w:pPr>
        <w:pStyle w:val="Akapitzlist"/>
        <w:numPr>
          <w:ilvl w:val="0"/>
          <w:numId w:val="9"/>
        </w:numPr>
        <w:spacing w:after="0" w:line="276" w:lineRule="auto"/>
        <w:jc w:val="both"/>
        <w:rPr>
          <w:rFonts w:ascii="Open Sans" w:hAnsi="Open Sans" w:cs="Open Sans"/>
          <w:sz w:val="18"/>
          <w:szCs w:val="18"/>
        </w:rPr>
      </w:pPr>
      <w:r w:rsidRPr="00444FD3">
        <w:rPr>
          <w:rFonts w:ascii="Open Sans" w:hAnsi="Open Sans" w:cs="Open Sans"/>
          <w:sz w:val="18"/>
          <w:szCs w:val="18"/>
        </w:rPr>
        <w:t xml:space="preserve">Zakazane jest dostarczanie przez Klientów przy dokonywaniu </w:t>
      </w:r>
      <w:r w:rsidR="008C0741">
        <w:rPr>
          <w:rFonts w:ascii="Open Sans" w:hAnsi="Open Sans" w:cs="Open Sans"/>
          <w:sz w:val="18"/>
          <w:szCs w:val="18"/>
        </w:rPr>
        <w:t>Zamówienia lub korzystaniu z </w:t>
      </w:r>
      <w:r w:rsidRPr="00444FD3">
        <w:rPr>
          <w:rFonts w:ascii="Open Sans" w:hAnsi="Open Sans" w:cs="Open Sans"/>
          <w:sz w:val="18"/>
          <w:szCs w:val="18"/>
        </w:rPr>
        <w:t>Oprogramowania treści o charakterze bezprawnym, naruszającym dobra osobiste lub majątkowe prawa autorskie osób trzecich, lub naruszające w jakikolwiek sposób obowiązujące normy społeczne i obyczajowe, zasady współżycia sp</w:t>
      </w:r>
      <w:r w:rsidR="00C97C15" w:rsidRPr="00444FD3">
        <w:rPr>
          <w:rFonts w:ascii="Open Sans" w:hAnsi="Open Sans" w:cs="Open Sans"/>
          <w:sz w:val="18"/>
          <w:szCs w:val="18"/>
        </w:rPr>
        <w:t>ołecznego w Internecie</w:t>
      </w:r>
      <w:r w:rsidRPr="00444FD3">
        <w:rPr>
          <w:rFonts w:ascii="Open Sans" w:hAnsi="Open Sans" w:cs="Open Sans"/>
          <w:sz w:val="18"/>
          <w:szCs w:val="18"/>
        </w:rPr>
        <w:t>.</w:t>
      </w:r>
    </w:p>
    <w:p w14:paraId="656E56F2" w14:textId="1E5F677A" w:rsidR="00A77C0E" w:rsidRPr="00444FD3" w:rsidRDefault="0075624C" w:rsidP="00393E68">
      <w:pPr>
        <w:pStyle w:val="Akapitzlist"/>
        <w:numPr>
          <w:ilvl w:val="0"/>
          <w:numId w:val="9"/>
        </w:numPr>
        <w:spacing w:after="0" w:line="276" w:lineRule="auto"/>
        <w:jc w:val="both"/>
        <w:rPr>
          <w:rFonts w:ascii="Open Sans" w:hAnsi="Open Sans" w:cs="Open Sans"/>
          <w:sz w:val="18"/>
          <w:szCs w:val="18"/>
        </w:rPr>
      </w:pPr>
      <w:r w:rsidRPr="00444FD3">
        <w:rPr>
          <w:rFonts w:ascii="Open Sans" w:hAnsi="Open Sans" w:cs="Open Sans"/>
          <w:sz w:val="18"/>
          <w:szCs w:val="18"/>
        </w:rPr>
        <w:t xml:space="preserve">Niedozwolone jest przeprowadzanie w stosunku do </w:t>
      </w:r>
      <w:r w:rsidR="00C97C15" w:rsidRPr="00444FD3">
        <w:rPr>
          <w:rFonts w:ascii="Open Sans" w:hAnsi="Open Sans" w:cs="Open Sans"/>
          <w:sz w:val="18"/>
          <w:szCs w:val="18"/>
        </w:rPr>
        <w:t>serwisu inte</w:t>
      </w:r>
      <w:r w:rsidR="008C0741">
        <w:rPr>
          <w:rFonts w:ascii="Open Sans" w:hAnsi="Open Sans" w:cs="Open Sans"/>
          <w:sz w:val="18"/>
          <w:szCs w:val="18"/>
        </w:rPr>
        <w:t>rnetowego Sprzedającego, albo w </w:t>
      </w:r>
      <w:r w:rsidR="00C97C15" w:rsidRPr="00444FD3">
        <w:rPr>
          <w:rFonts w:ascii="Open Sans" w:hAnsi="Open Sans" w:cs="Open Sans"/>
          <w:sz w:val="18"/>
          <w:szCs w:val="18"/>
        </w:rPr>
        <w:t>stosunku do Oprogramowania</w:t>
      </w:r>
      <w:r w:rsidRPr="00444FD3">
        <w:rPr>
          <w:rFonts w:ascii="Open Sans" w:hAnsi="Open Sans" w:cs="Open Sans"/>
          <w:sz w:val="18"/>
          <w:szCs w:val="18"/>
        </w:rPr>
        <w:t xml:space="preserve"> jakichkolwiek testów penetracyjnych, testów bezpieczeństwa, próby łamania zabezpieczeń i działalność o charakterze ha</w:t>
      </w:r>
      <w:r w:rsidR="00C97C15" w:rsidRPr="00444FD3">
        <w:rPr>
          <w:rFonts w:ascii="Open Sans" w:hAnsi="Open Sans" w:cs="Open Sans"/>
          <w:sz w:val="18"/>
          <w:szCs w:val="18"/>
        </w:rPr>
        <w:t>c</w:t>
      </w:r>
      <w:r w:rsidRPr="00444FD3">
        <w:rPr>
          <w:rFonts w:ascii="Open Sans" w:hAnsi="Open Sans" w:cs="Open Sans"/>
          <w:sz w:val="18"/>
          <w:szCs w:val="18"/>
        </w:rPr>
        <w:t>kerskim.</w:t>
      </w:r>
    </w:p>
    <w:p w14:paraId="4F36772D" w14:textId="5BED4186" w:rsidR="00C97C15" w:rsidRPr="00444FD3" w:rsidRDefault="00014EAD" w:rsidP="00393E68">
      <w:pPr>
        <w:pStyle w:val="Akapitzlist"/>
        <w:numPr>
          <w:ilvl w:val="0"/>
          <w:numId w:val="9"/>
        </w:numPr>
        <w:spacing w:after="0" w:line="276" w:lineRule="auto"/>
        <w:jc w:val="both"/>
        <w:rPr>
          <w:rFonts w:ascii="Open Sans" w:hAnsi="Open Sans" w:cs="Open Sans"/>
          <w:sz w:val="18"/>
          <w:szCs w:val="18"/>
        </w:rPr>
      </w:pPr>
      <w:r w:rsidRPr="00444FD3">
        <w:rPr>
          <w:rFonts w:ascii="Open Sans" w:hAnsi="Open Sans" w:cs="Open Sans"/>
          <w:sz w:val="18"/>
          <w:szCs w:val="18"/>
        </w:rPr>
        <w:t>Korzystanie z usług świadczonych drogą elektroniczną (przez Internet) niesie ze sobą ryzyko zainfekowania systemu informatycznego usługobiorcy przez niechciane, agresywne oprogramowanie (np. wirusy). Sprzedający zaleca zatem zainstalowanie przez Klienta na jego urządzeniach oprogramowania antywirusowego, działające</w:t>
      </w:r>
      <w:r w:rsidR="0063758E" w:rsidRPr="00444FD3">
        <w:rPr>
          <w:rFonts w:ascii="Open Sans" w:hAnsi="Open Sans" w:cs="Open Sans"/>
          <w:sz w:val="18"/>
          <w:szCs w:val="18"/>
        </w:rPr>
        <w:t>go</w:t>
      </w:r>
      <w:r w:rsidRPr="00444FD3">
        <w:rPr>
          <w:rFonts w:ascii="Open Sans" w:hAnsi="Open Sans" w:cs="Open Sans"/>
          <w:sz w:val="18"/>
          <w:szCs w:val="18"/>
        </w:rPr>
        <w:t xml:space="preserve"> w trybie monitorowania, oraz jego okresową aktualizację. </w:t>
      </w:r>
    </w:p>
    <w:p w14:paraId="25341828" w14:textId="77777777" w:rsidR="006D1D8F" w:rsidRPr="00444FD3" w:rsidRDefault="006D1D8F" w:rsidP="00393E68">
      <w:pPr>
        <w:spacing w:after="0" w:line="276" w:lineRule="auto"/>
        <w:rPr>
          <w:rFonts w:ascii="Open Sans" w:hAnsi="Open Sans" w:cs="Open Sans"/>
          <w:sz w:val="18"/>
          <w:szCs w:val="18"/>
        </w:rPr>
      </w:pPr>
      <w:r w:rsidRPr="00444FD3">
        <w:rPr>
          <w:rFonts w:ascii="Open Sans" w:hAnsi="Open Sans" w:cs="Open Sans"/>
          <w:sz w:val="18"/>
          <w:szCs w:val="18"/>
        </w:rPr>
        <w:t xml:space="preserve"> </w:t>
      </w:r>
    </w:p>
    <w:p w14:paraId="5A8F78FE" w14:textId="4D117867" w:rsidR="006D1D8F" w:rsidRDefault="006D1D8F" w:rsidP="008C0741">
      <w:pPr>
        <w:spacing w:after="0" w:line="276" w:lineRule="auto"/>
        <w:jc w:val="center"/>
        <w:rPr>
          <w:rFonts w:ascii="Open Sans" w:hAnsi="Open Sans" w:cs="Open Sans"/>
          <w:b/>
          <w:sz w:val="18"/>
          <w:szCs w:val="18"/>
        </w:rPr>
      </w:pPr>
      <w:r w:rsidRPr="00444FD3">
        <w:rPr>
          <w:rFonts w:ascii="Open Sans" w:hAnsi="Open Sans" w:cs="Open Sans"/>
          <w:b/>
          <w:sz w:val="18"/>
          <w:szCs w:val="18"/>
        </w:rPr>
        <w:t>Reklamacje</w:t>
      </w:r>
    </w:p>
    <w:p w14:paraId="3244F364" w14:textId="77777777" w:rsidR="008C0741" w:rsidRPr="00444FD3" w:rsidRDefault="008C0741" w:rsidP="008C0741">
      <w:pPr>
        <w:spacing w:after="0" w:line="276" w:lineRule="auto"/>
        <w:jc w:val="center"/>
        <w:rPr>
          <w:rFonts w:ascii="Open Sans" w:hAnsi="Open Sans" w:cs="Open Sans"/>
          <w:b/>
          <w:sz w:val="18"/>
          <w:szCs w:val="18"/>
        </w:rPr>
      </w:pPr>
    </w:p>
    <w:p w14:paraId="4D218688" w14:textId="0A2C31FB" w:rsidR="006D1D8F" w:rsidRPr="00444FD3" w:rsidRDefault="006D1D8F" w:rsidP="00393E68">
      <w:pPr>
        <w:spacing w:after="0" w:line="276" w:lineRule="auto"/>
        <w:jc w:val="both"/>
        <w:rPr>
          <w:rFonts w:ascii="Open Sans" w:hAnsi="Open Sans" w:cs="Open Sans"/>
          <w:sz w:val="18"/>
          <w:szCs w:val="18"/>
        </w:rPr>
      </w:pPr>
      <w:r w:rsidRPr="00444FD3">
        <w:rPr>
          <w:rFonts w:ascii="Open Sans" w:hAnsi="Open Sans" w:cs="Open Sans"/>
          <w:sz w:val="18"/>
          <w:szCs w:val="18"/>
        </w:rPr>
        <w:t xml:space="preserve">Klient może złożyć reklamację przesyłając dokładny opis zgłoszenia na adres email: </w:t>
      </w:r>
      <w:r w:rsidR="0030075F">
        <w:rPr>
          <w:rFonts w:ascii="Open Sans" w:hAnsi="Open Sans" w:cs="Open Sans"/>
          <w:sz w:val="18"/>
          <w:szCs w:val="18"/>
        </w:rPr>
        <w:t>biuro@kajware.pl</w:t>
      </w:r>
      <w:r w:rsidRPr="00444FD3">
        <w:rPr>
          <w:rFonts w:ascii="Open Sans" w:hAnsi="Open Sans" w:cs="Open Sans"/>
          <w:sz w:val="18"/>
          <w:szCs w:val="18"/>
        </w:rPr>
        <w:t xml:space="preserve"> lub przy użyciu formularza kontaktowego umieszczonego na stronie http://</w:t>
      </w:r>
      <w:r w:rsidR="0030075F">
        <w:rPr>
          <w:rFonts w:ascii="Open Sans" w:hAnsi="Open Sans" w:cs="Open Sans"/>
          <w:sz w:val="18"/>
          <w:szCs w:val="18"/>
        </w:rPr>
        <w:t>kajware.pl</w:t>
      </w:r>
      <w:r w:rsidRPr="00444FD3">
        <w:rPr>
          <w:rFonts w:ascii="Open Sans" w:hAnsi="Open Sans" w:cs="Open Sans"/>
          <w:sz w:val="18"/>
          <w:szCs w:val="18"/>
        </w:rPr>
        <w:t xml:space="preserve">/kontakt/, a także pocztą na adres Sprzedającego: ul. </w:t>
      </w:r>
      <w:r w:rsidR="00255B7D" w:rsidRPr="00444FD3">
        <w:rPr>
          <w:rFonts w:ascii="Open Sans" w:hAnsi="Open Sans" w:cs="Open Sans"/>
          <w:sz w:val="18"/>
          <w:szCs w:val="18"/>
        </w:rPr>
        <w:t>Wąska 10, 32-082 Bolechowice</w:t>
      </w:r>
      <w:r w:rsidRPr="00444FD3">
        <w:rPr>
          <w:rFonts w:ascii="Open Sans" w:hAnsi="Open Sans" w:cs="Open Sans"/>
          <w:sz w:val="18"/>
          <w:szCs w:val="18"/>
        </w:rPr>
        <w:t xml:space="preserve">. Reklamacje rozpatrywane są w ciągu 14 dni od otrzymania zgłoszenia. </w:t>
      </w:r>
    </w:p>
    <w:p w14:paraId="1A32FC94" w14:textId="77777777" w:rsidR="006D1D8F" w:rsidRPr="00444FD3" w:rsidRDefault="006D1D8F" w:rsidP="00393E68">
      <w:pPr>
        <w:spacing w:after="0" w:line="276" w:lineRule="auto"/>
        <w:rPr>
          <w:rFonts w:ascii="Open Sans" w:hAnsi="Open Sans" w:cs="Open Sans"/>
          <w:sz w:val="18"/>
          <w:szCs w:val="18"/>
        </w:rPr>
      </w:pPr>
      <w:r w:rsidRPr="00444FD3">
        <w:rPr>
          <w:rFonts w:ascii="Open Sans" w:hAnsi="Open Sans" w:cs="Open Sans"/>
          <w:sz w:val="18"/>
          <w:szCs w:val="18"/>
        </w:rPr>
        <w:t xml:space="preserve"> </w:t>
      </w:r>
    </w:p>
    <w:p w14:paraId="31108632" w14:textId="30FD2A75" w:rsidR="006D1D8F" w:rsidRDefault="00A600CC" w:rsidP="008C0741">
      <w:pPr>
        <w:spacing w:after="0" w:line="276" w:lineRule="auto"/>
        <w:jc w:val="center"/>
        <w:rPr>
          <w:rFonts w:ascii="Open Sans" w:hAnsi="Open Sans" w:cs="Open Sans"/>
          <w:b/>
          <w:sz w:val="18"/>
          <w:szCs w:val="18"/>
        </w:rPr>
      </w:pPr>
      <w:r w:rsidRPr="00444FD3">
        <w:rPr>
          <w:rFonts w:ascii="Open Sans" w:hAnsi="Open Sans" w:cs="Open Sans"/>
          <w:b/>
          <w:sz w:val="18"/>
          <w:szCs w:val="18"/>
        </w:rPr>
        <w:t>Przetwarzanie danych osobowych</w:t>
      </w:r>
    </w:p>
    <w:p w14:paraId="1A3A135B" w14:textId="77777777" w:rsidR="008C0741" w:rsidRPr="00444FD3" w:rsidRDefault="008C0741" w:rsidP="008C0741">
      <w:pPr>
        <w:spacing w:after="0" w:line="276" w:lineRule="auto"/>
        <w:jc w:val="center"/>
        <w:rPr>
          <w:rFonts w:ascii="Open Sans" w:hAnsi="Open Sans" w:cs="Open Sans"/>
          <w:b/>
          <w:sz w:val="18"/>
          <w:szCs w:val="18"/>
        </w:rPr>
      </w:pPr>
    </w:p>
    <w:p w14:paraId="09CE2CA8" w14:textId="1E7D5AE1" w:rsidR="00FA2F9D" w:rsidRPr="00444FD3" w:rsidRDefault="00FA2F9D" w:rsidP="00393E68">
      <w:pPr>
        <w:spacing w:after="0" w:line="276" w:lineRule="auto"/>
        <w:jc w:val="both"/>
        <w:rPr>
          <w:rFonts w:ascii="Open Sans" w:hAnsi="Open Sans" w:cs="Open Sans"/>
          <w:sz w:val="18"/>
          <w:szCs w:val="18"/>
        </w:rPr>
      </w:pPr>
      <w:r w:rsidRPr="00444FD3">
        <w:rPr>
          <w:rFonts w:ascii="Open Sans" w:hAnsi="Open Sans" w:cs="Open Sans"/>
          <w:sz w:val="18"/>
          <w:szCs w:val="18"/>
        </w:rPr>
        <w:t>Sprzedający przywiązuje szczególną wagę do poszanowania prywatności</w:t>
      </w:r>
      <w:r w:rsidR="008C0741">
        <w:rPr>
          <w:rFonts w:ascii="Open Sans" w:hAnsi="Open Sans" w:cs="Open Sans"/>
          <w:sz w:val="18"/>
          <w:szCs w:val="18"/>
        </w:rPr>
        <w:t xml:space="preserve"> Klientów. Respektując ustawę z </w:t>
      </w:r>
      <w:r w:rsidRPr="00444FD3">
        <w:rPr>
          <w:rFonts w:ascii="Open Sans" w:hAnsi="Open Sans" w:cs="Open Sans"/>
          <w:sz w:val="18"/>
          <w:szCs w:val="18"/>
        </w:rPr>
        <w:t xml:space="preserve">dnia 29 sierpnia 1997 r. o ochronie danych osobowych (Dz. U. z 1997 nr 133 poz. 883 ze zm.), starannie dobiera i stosuje odpowiednie środki techniczne i organizacyjne w celu zapewnienia należytej ochrony </w:t>
      </w:r>
      <w:r w:rsidRPr="00444FD3">
        <w:rPr>
          <w:rFonts w:ascii="Open Sans" w:hAnsi="Open Sans" w:cs="Open Sans"/>
          <w:sz w:val="18"/>
          <w:szCs w:val="18"/>
        </w:rPr>
        <w:lastRenderedPageBreak/>
        <w:t xml:space="preserve">przetwarzanych danych. W szczególności zabezpiecza dane przed ich udostępnieniem osobom nieupoważnionym. Sprzedający sprawuje permanentną kontrolę nad procesem przetwarzania danych oraz limituje dostęp do danych w możliwie największym stopniu, udzielając stosownych upoważnień na przetwarzanie tylko wówczas, gdy jest to niezbędne. W ramach wdrożonej Polityki Bezpieczeństwa </w:t>
      </w:r>
      <w:r w:rsidR="00DA7B31" w:rsidRPr="00444FD3">
        <w:rPr>
          <w:rFonts w:ascii="Open Sans" w:hAnsi="Open Sans" w:cs="Open Sans"/>
          <w:sz w:val="18"/>
          <w:szCs w:val="18"/>
        </w:rPr>
        <w:t>Informacji oraz Instrukcji Zarzą</w:t>
      </w:r>
      <w:r w:rsidRPr="00444FD3">
        <w:rPr>
          <w:rFonts w:ascii="Open Sans" w:hAnsi="Open Sans" w:cs="Open Sans"/>
          <w:sz w:val="18"/>
          <w:szCs w:val="18"/>
        </w:rPr>
        <w:t xml:space="preserve">dzania Systemem Informatycznym Sprzedający informuje o </w:t>
      </w:r>
      <w:r w:rsidR="00DA7B31" w:rsidRPr="00444FD3">
        <w:rPr>
          <w:rFonts w:ascii="Open Sans" w:hAnsi="Open Sans" w:cs="Open Sans"/>
          <w:sz w:val="18"/>
          <w:szCs w:val="18"/>
        </w:rPr>
        <w:t xml:space="preserve">następujących </w:t>
      </w:r>
      <w:r w:rsidRPr="00444FD3">
        <w:rPr>
          <w:rFonts w:ascii="Open Sans" w:hAnsi="Open Sans" w:cs="Open Sans"/>
          <w:sz w:val="18"/>
          <w:szCs w:val="18"/>
        </w:rPr>
        <w:t xml:space="preserve">zasadach dotyczących ochrony danych Klientów. </w:t>
      </w:r>
    </w:p>
    <w:p w14:paraId="4593F1F0" w14:textId="77ED7518" w:rsidR="00FA2F9D" w:rsidRPr="00444FD3" w:rsidRDefault="00FA2F9D"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 xml:space="preserve">Administratorem danych osobowych zbieranych przez </w:t>
      </w:r>
      <w:r w:rsidR="00717989" w:rsidRPr="00444FD3">
        <w:rPr>
          <w:rFonts w:ascii="Open Sans" w:hAnsi="Open Sans" w:cs="Open Sans"/>
          <w:sz w:val="18"/>
          <w:szCs w:val="18"/>
        </w:rPr>
        <w:t>Sprzedającego</w:t>
      </w:r>
      <w:r w:rsidRPr="00444FD3">
        <w:rPr>
          <w:rFonts w:ascii="Open Sans" w:hAnsi="Open Sans" w:cs="Open Sans"/>
          <w:sz w:val="18"/>
          <w:szCs w:val="18"/>
        </w:rPr>
        <w:t xml:space="preserve"> jest </w:t>
      </w:r>
      <w:r w:rsidR="00717989" w:rsidRPr="00444FD3">
        <w:rPr>
          <w:rFonts w:ascii="Open Sans" w:hAnsi="Open Sans" w:cs="Open Sans"/>
          <w:sz w:val="18"/>
          <w:szCs w:val="18"/>
        </w:rPr>
        <w:t>Anna Lech prowadząca działalność gospodarczą pod firmą „Starline”. Adres korespondencyjny administratora danych osobowych</w:t>
      </w:r>
      <w:r w:rsidRPr="00444FD3">
        <w:rPr>
          <w:rFonts w:ascii="Open Sans" w:hAnsi="Open Sans" w:cs="Open Sans"/>
          <w:sz w:val="18"/>
          <w:szCs w:val="18"/>
        </w:rPr>
        <w:t xml:space="preserve"> to:</w:t>
      </w:r>
      <w:r w:rsidR="00717989" w:rsidRPr="00444FD3">
        <w:rPr>
          <w:rFonts w:ascii="Open Sans" w:hAnsi="Open Sans" w:cs="Open Sans"/>
          <w:sz w:val="18"/>
          <w:szCs w:val="18"/>
        </w:rPr>
        <w:t xml:space="preserve"> ul. Borowinowa 53a/18, 30-698 Kraków </w:t>
      </w:r>
      <w:r w:rsidRPr="00444FD3">
        <w:rPr>
          <w:rFonts w:ascii="Open Sans" w:hAnsi="Open Sans" w:cs="Open Sans"/>
          <w:sz w:val="18"/>
          <w:szCs w:val="18"/>
        </w:rPr>
        <w:t>.</w:t>
      </w:r>
    </w:p>
    <w:p w14:paraId="3FAE7AC1" w14:textId="38A879AA" w:rsidR="00FA2F9D" w:rsidRPr="00444FD3" w:rsidRDefault="00717989"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Sprzedający</w:t>
      </w:r>
      <w:r w:rsidR="00FA2F9D" w:rsidRPr="00444FD3">
        <w:rPr>
          <w:rFonts w:ascii="Open Sans" w:hAnsi="Open Sans" w:cs="Open Sans"/>
          <w:sz w:val="18"/>
          <w:szCs w:val="18"/>
        </w:rPr>
        <w:t xml:space="preserve"> w celu zapewnienia przestrzegania przepisów o ochronie danych osobowych</w:t>
      </w:r>
      <w:r w:rsidRPr="00444FD3">
        <w:rPr>
          <w:rFonts w:ascii="Open Sans" w:hAnsi="Open Sans" w:cs="Open Sans"/>
          <w:sz w:val="18"/>
          <w:szCs w:val="18"/>
        </w:rPr>
        <w:t xml:space="preserve"> dokonał zgłoszenia do rejestracji przez Generalnego Inspektora Danych Osobowych zbioru danych osobowych Klientów</w:t>
      </w:r>
      <w:r w:rsidR="00FA2F9D" w:rsidRPr="00444FD3">
        <w:rPr>
          <w:rFonts w:ascii="Open Sans" w:hAnsi="Open Sans" w:cs="Open Sans"/>
          <w:sz w:val="18"/>
          <w:szCs w:val="18"/>
        </w:rPr>
        <w:t>.</w:t>
      </w:r>
      <w:r w:rsidRPr="00444FD3">
        <w:rPr>
          <w:rFonts w:ascii="Open Sans" w:hAnsi="Open Sans" w:cs="Open Sans"/>
          <w:sz w:val="18"/>
          <w:szCs w:val="18"/>
        </w:rPr>
        <w:t xml:space="preserve"> Zgłoszenia obecnie oczekują na wpis.</w:t>
      </w:r>
    </w:p>
    <w:p w14:paraId="2B858CA9" w14:textId="37BFB1CF" w:rsidR="00FA2F9D" w:rsidRPr="00444FD3" w:rsidRDefault="00FA2F9D"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 xml:space="preserve">Dane osobowe </w:t>
      </w:r>
      <w:r w:rsidR="006709F4" w:rsidRPr="00444FD3">
        <w:rPr>
          <w:rFonts w:ascii="Open Sans" w:hAnsi="Open Sans" w:cs="Open Sans"/>
          <w:sz w:val="18"/>
          <w:szCs w:val="18"/>
        </w:rPr>
        <w:t>Klientów</w:t>
      </w:r>
      <w:r w:rsidRPr="00444FD3">
        <w:rPr>
          <w:rFonts w:ascii="Open Sans" w:hAnsi="Open Sans" w:cs="Open Sans"/>
          <w:sz w:val="18"/>
          <w:szCs w:val="18"/>
        </w:rPr>
        <w:t xml:space="preserve"> są przetwarzane na podstawie zgody samych </w:t>
      </w:r>
      <w:r w:rsidR="006709F4" w:rsidRPr="00444FD3">
        <w:rPr>
          <w:rFonts w:ascii="Open Sans" w:hAnsi="Open Sans" w:cs="Open Sans"/>
          <w:sz w:val="18"/>
          <w:szCs w:val="18"/>
        </w:rPr>
        <w:t>Klientów</w:t>
      </w:r>
      <w:r w:rsidRPr="00444FD3">
        <w:rPr>
          <w:rFonts w:ascii="Open Sans" w:hAnsi="Open Sans" w:cs="Open Sans"/>
          <w:sz w:val="18"/>
          <w:szCs w:val="18"/>
        </w:rPr>
        <w:t xml:space="preserve"> bądź na podstawie ustawowych upoważnień zezwalających na przetwarzanie danych w celu realizacji i rozliczenia właściwych usług. Podanie danych osobowych przez </w:t>
      </w:r>
      <w:r w:rsidR="006709F4" w:rsidRPr="00444FD3">
        <w:rPr>
          <w:rFonts w:ascii="Open Sans" w:hAnsi="Open Sans" w:cs="Open Sans"/>
          <w:sz w:val="18"/>
          <w:szCs w:val="18"/>
        </w:rPr>
        <w:t>Klientów</w:t>
      </w:r>
      <w:r w:rsidRPr="00444FD3">
        <w:rPr>
          <w:rFonts w:ascii="Open Sans" w:hAnsi="Open Sans" w:cs="Open Sans"/>
          <w:sz w:val="18"/>
          <w:szCs w:val="18"/>
        </w:rPr>
        <w:t xml:space="preserve"> jest dobrowolne, aczkolwiek jest niezbędne do </w:t>
      </w:r>
      <w:r w:rsidR="006709F4" w:rsidRPr="00444FD3">
        <w:rPr>
          <w:rFonts w:ascii="Open Sans" w:hAnsi="Open Sans" w:cs="Open Sans"/>
          <w:sz w:val="18"/>
          <w:szCs w:val="18"/>
        </w:rPr>
        <w:t>realizacji i rozliczenia Zamówienia</w:t>
      </w:r>
      <w:r w:rsidRPr="00444FD3">
        <w:rPr>
          <w:rFonts w:ascii="Open Sans" w:hAnsi="Open Sans" w:cs="Open Sans"/>
          <w:sz w:val="18"/>
          <w:szCs w:val="18"/>
        </w:rPr>
        <w:t>.</w:t>
      </w:r>
    </w:p>
    <w:p w14:paraId="2E37CE42" w14:textId="3A907DBE" w:rsidR="00DA7B31" w:rsidRPr="00444FD3" w:rsidRDefault="00DA7B31"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Wszystkie dane osobowe Klientów, których administratorem jest Sprzedający, będą udostępnione Producentowi Oprogramowania (Kajetan Woyciechowski prowadzący działalność gospodarczą pod firmą „KajWare”, adres: ul. Wąska 10, 32­082 Bolechowice, NIP: 9441851588, REGON: 120916795).</w:t>
      </w:r>
    </w:p>
    <w:p w14:paraId="28006FF1" w14:textId="60932D54" w:rsidR="00DA7B31" w:rsidRPr="00444FD3" w:rsidRDefault="00DA7B31"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 xml:space="preserve">Udostępnienie będzie dokonane w celu realizacji kompleksowej usługi przez Sprzedającego i Producenta Oprogramowania. </w:t>
      </w:r>
    </w:p>
    <w:p w14:paraId="33D33230" w14:textId="26F5C604" w:rsidR="00DA7B31" w:rsidRPr="00444FD3" w:rsidRDefault="00DA7B31"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 xml:space="preserve">Dane osobowe </w:t>
      </w:r>
      <w:r w:rsidR="00733797" w:rsidRPr="00444FD3">
        <w:rPr>
          <w:rFonts w:ascii="Open Sans" w:hAnsi="Open Sans" w:cs="Open Sans"/>
          <w:sz w:val="18"/>
          <w:szCs w:val="18"/>
        </w:rPr>
        <w:t>Klientów</w:t>
      </w:r>
      <w:r w:rsidRPr="00444FD3">
        <w:rPr>
          <w:rFonts w:ascii="Open Sans" w:hAnsi="Open Sans" w:cs="Open Sans"/>
          <w:sz w:val="18"/>
          <w:szCs w:val="18"/>
        </w:rPr>
        <w:t xml:space="preserve"> nie będą przez Sprzedającego ani Producenta Oprogramowania udostępniane żadnym innym odbiorcom, z wyjątkiem podmiotów uprawnionych do ich otrzymania z mocy obowiązujących przepisów prawa. </w:t>
      </w:r>
    </w:p>
    <w:p w14:paraId="093BED8A" w14:textId="5AE3B1CC" w:rsidR="00733797" w:rsidRPr="00444FD3" w:rsidRDefault="00895FF5"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 xml:space="preserve">Niektóre dane osobowe Klientów (tj. adres poczty elektronicznej) zostają przez Sprzedającego powierzone do przetwarzania, w trybie art. 31 ustawy o ochronie danych osobowych, </w:t>
      </w:r>
      <w:proofErr w:type="spellStart"/>
      <w:r w:rsidRPr="00444FD3">
        <w:rPr>
          <w:rFonts w:ascii="Open Sans" w:hAnsi="Open Sans" w:cs="Open Sans"/>
          <w:sz w:val="18"/>
          <w:szCs w:val="18"/>
        </w:rPr>
        <w:t>FreshMail</w:t>
      </w:r>
      <w:proofErr w:type="spellEnd"/>
      <w:r w:rsidRPr="00444FD3">
        <w:rPr>
          <w:rFonts w:ascii="Open Sans" w:hAnsi="Open Sans" w:cs="Open Sans"/>
          <w:sz w:val="18"/>
          <w:szCs w:val="18"/>
        </w:rPr>
        <w:t xml:space="preserve"> spółka z ograniczoną odpowiedzialnością z siedzibą w Krakowie (adres: al. 29 Listopada 155c, 31-406 Kraków), wpisana do rejestru przedsiębiorców Krajowego Rejestru Sądowego przez Sąd Rejonowy dla Krakowa - Śródmieścia w Krakowie, XI Wydział Gospodarczy Krajowego Rejestru Sądowego pod nr KRS: 0000497051 oraz </w:t>
      </w:r>
      <w:proofErr w:type="spellStart"/>
      <w:r w:rsidRPr="00444FD3">
        <w:rPr>
          <w:rFonts w:ascii="Open Sans" w:hAnsi="Open Sans" w:cs="Open Sans"/>
          <w:sz w:val="18"/>
          <w:szCs w:val="18"/>
        </w:rPr>
        <w:t>GetResponse</w:t>
      </w:r>
      <w:proofErr w:type="spellEnd"/>
      <w:r w:rsidRPr="00444FD3">
        <w:rPr>
          <w:rFonts w:ascii="Open Sans" w:hAnsi="Open Sans" w:cs="Open Sans"/>
          <w:sz w:val="18"/>
          <w:szCs w:val="18"/>
        </w:rPr>
        <w:t xml:space="preserve"> Sp. z o.o., z siedzibą w Gdańsku, ul. Arkońska 6, A3, 80-387 Gdańsk, zarejestrowaną przez VII Wydział Gospodarczy Sądu Rejonowego Gdańsk – Północ w Gdańsku w Rejestrze Przedsiębiorców Krajowego Rejestru Sądowego pod numerem KRS: 0000187388. Powierzenie następuje niezwłocznie po uzyskaniu tej danej przez </w:t>
      </w:r>
      <w:r w:rsidR="007D0445" w:rsidRPr="00444FD3">
        <w:rPr>
          <w:rFonts w:ascii="Open Sans" w:hAnsi="Open Sans" w:cs="Open Sans"/>
          <w:sz w:val="18"/>
          <w:szCs w:val="18"/>
        </w:rPr>
        <w:t>Sprzedają</w:t>
      </w:r>
      <w:r w:rsidRPr="00444FD3">
        <w:rPr>
          <w:rFonts w:ascii="Open Sans" w:hAnsi="Open Sans" w:cs="Open Sans"/>
          <w:sz w:val="18"/>
          <w:szCs w:val="18"/>
        </w:rPr>
        <w:t>cego</w:t>
      </w:r>
      <w:r w:rsidR="00733797" w:rsidRPr="00444FD3">
        <w:rPr>
          <w:rFonts w:ascii="Open Sans" w:hAnsi="Open Sans" w:cs="Open Sans"/>
          <w:sz w:val="18"/>
          <w:szCs w:val="18"/>
        </w:rPr>
        <w:t xml:space="preserve">. </w:t>
      </w:r>
    </w:p>
    <w:p w14:paraId="0145B026" w14:textId="2DE253F7" w:rsidR="00895FF5" w:rsidRPr="00444FD3" w:rsidRDefault="00895FF5"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 xml:space="preserve">Wszystkie dane Klientów przetwarzane w serwisie </w:t>
      </w:r>
      <w:r w:rsidR="0030075F">
        <w:rPr>
          <w:rFonts w:ascii="Open Sans" w:hAnsi="Open Sans" w:cs="Open Sans"/>
          <w:sz w:val="18"/>
          <w:szCs w:val="18"/>
        </w:rPr>
        <w:t>kajware.pl</w:t>
      </w:r>
      <w:r w:rsidRPr="00444FD3">
        <w:rPr>
          <w:rFonts w:ascii="Open Sans" w:hAnsi="Open Sans" w:cs="Open Sans"/>
          <w:sz w:val="18"/>
          <w:szCs w:val="18"/>
        </w:rPr>
        <w:t xml:space="preserve">, zostają przez Sprzedającego powierzone do przetwarzania, w trybie art. 31 ustawy o ochronie danych osobowych podmiotom dostarczającym hosting internetowych baz danych, takim jak </w:t>
      </w:r>
      <w:proofErr w:type="spellStart"/>
      <w:r w:rsidRPr="00444FD3">
        <w:rPr>
          <w:rFonts w:ascii="Open Sans" w:hAnsi="Open Sans" w:cs="Open Sans"/>
          <w:sz w:val="18"/>
          <w:szCs w:val="18"/>
        </w:rPr>
        <w:t>Venduro</w:t>
      </w:r>
      <w:proofErr w:type="spellEnd"/>
      <w:r w:rsidRPr="00444FD3">
        <w:rPr>
          <w:rFonts w:ascii="Open Sans" w:hAnsi="Open Sans" w:cs="Open Sans"/>
          <w:sz w:val="18"/>
          <w:szCs w:val="18"/>
        </w:rPr>
        <w:t xml:space="preserve">, </w:t>
      </w:r>
      <w:proofErr w:type="spellStart"/>
      <w:r w:rsidRPr="00444FD3">
        <w:rPr>
          <w:rFonts w:ascii="Open Sans" w:hAnsi="Open Sans" w:cs="Open Sans"/>
          <w:sz w:val="18"/>
          <w:szCs w:val="18"/>
        </w:rPr>
        <w:t>ThaiPro</w:t>
      </w:r>
      <w:proofErr w:type="spellEnd"/>
      <w:r w:rsidRPr="00444FD3">
        <w:rPr>
          <w:rFonts w:ascii="Open Sans" w:hAnsi="Open Sans" w:cs="Open Sans"/>
          <w:sz w:val="18"/>
          <w:szCs w:val="18"/>
        </w:rPr>
        <w:t xml:space="preserve"> Web Hosting</w:t>
      </w:r>
      <w:r w:rsidRPr="00444FD3">
        <w:rPr>
          <w:rFonts w:ascii="Open Sans" w:hAnsi="Open Sans" w:cs="Open Sans"/>
          <w:b/>
          <w:sz w:val="18"/>
          <w:szCs w:val="18"/>
        </w:rPr>
        <w:t xml:space="preserve">, </w:t>
      </w:r>
      <w:r w:rsidRPr="00444FD3">
        <w:rPr>
          <w:rFonts w:ascii="Open Sans" w:hAnsi="Open Sans" w:cs="Open Sans"/>
          <w:sz w:val="18"/>
          <w:szCs w:val="18"/>
        </w:rPr>
        <w:t xml:space="preserve">Host </w:t>
      </w:r>
      <w:proofErr w:type="spellStart"/>
      <w:r w:rsidRPr="00444FD3">
        <w:rPr>
          <w:rFonts w:ascii="Open Sans" w:hAnsi="Open Sans" w:cs="Open Sans"/>
          <w:sz w:val="18"/>
          <w:szCs w:val="18"/>
        </w:rPr>
        <w:t>Department</w:t>
      </w:r>
      <w:proofErr w:type="spellEnd"/>
      <w:r w:rsidRPr="00444FD3">
        <w:rPr>
          <w:rFonts w:ascii="Open Sans" w:hAnsi="Open Sans" w:cs="Open Sans"/>
          <w:sz w:val="18"/>
          <w:szCs w:val="18"/>
        </w:rPr>
        <w:t>.</w:t>
      </w:r>
    </w:p>
    <w:p w14:paraId="483939C6" w14:textId="340C107E" w:rsidR="00DA7B31" w:rsidRPr="00444FD3" w:rsidRDefault="00DA7B31"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W przypadku uzyskania przez Sprzedającego wiadomośc</w:t>
      </w:r>
      <w:r w:rsidR="008C0741">
        <w:rPr>
          <w:rFonts w:ascii="Open Sans" w:hAnsi="Open Sans" w:cs="Open Sans"/>
          <w:sz w:val="18"/>
          <w:szCs w:val="18"/>
        </w:rPr>
        <w:t>i o korzystaniu przez Klienta z </w:t>
      </w:r>
      <w:r w:rsidRPr="00444FD3">
        <w:rPr>
          <w:rFonts w:ascii="Open Sans" w:hAnsi="Open Sans" w:cs="Open Sans"/>
          <w:sz w:val="18"/>
          <w:szCs w:val="18"/>
        </w:rPr>
        <w:t>Oprogramowania niezgodnie z Regulaminem, licencją lub z obowiązującymi przepisami, Sprzedający może przetwarzać dane osobowe Klienta w zakresie niezbędnym do ustalenia odpowiedzialności Klienta, pod warunkiem że utrwali dla celów dowodowych fakt uzyskania oraz treść tych wiadomości. Sprzedający może według własnego uznania powiadomić Klienta o jego nieuprawnionych działaniach, z żądaniem ich niezwłocznego zaprzestania, a takż</w:t>
      </w:r>
      <w:r w:rsidR="008C0741">
        <w:rPr>
          <w:rFonts w:ascii="Open Sans" w:hAnsi="Open Sans" w:cs="Open Sans"/>
          <w:sz w:val="18"/>
          <w:szCs w:val="18"/>
        </w:rPr>
        <w:t>e o skorzystaniu z </w:t>
      </w:r>
      <w:r w:rsidRPr="00444FD3">
        <w:rPr>
          <w:rFonts w:ascii="Open Sans" w:hAnsi="Open Sans" w:cs="Open Sans"/>
          <w:sz w:val="18"/>
          <w:szCs w:val="18"/>
        </w:rPr>
        <w:t xml:space="preserve">uprawnienia, o którym mowa w zdaniu poprzedzającym. </w:t>
      </w:r>
    </w:p>
    <w:p w14:paraId="566A2EB4" w14:textId="44679801" w:rsidR="00DA7B31" w:rsidRPr="00444FD3" w:rsidRDefault="00DA7B31"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 xml:space="preserve">Sprzedający nie przetwarza żadnych danych wrażliwych Klientów. </w:t>
      </w:r>
    </w:p>
    <w:p w14:paraId="428E9E0F" w14:textId="3FFCA3D7" w:rsidR="00DA7B31" w:rsidRPr="00444FD3" w:rsidRDefault="00EF40CF"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Klienci</w:t>
      </w:r>
      <w:r w:rsidR="00DA7B31" w:rsidRPr="00444FD3">
        <w:rPr>
          <w:rFonts w:ascii="Open Sans" w:hAnsi="Open Sans" w:cs="Open Sans"/>
          <w:sz w:val="18"/>
          <w:szCs w:val="18"/>
        </w:rPr>
        <w:t xml:space="preserve"> mają prawo do:</w:t>
      </w:r>
    </w:p>
    <w:p w14:paraId="74528A26" w14:textId="7136ECE1" w:rsidR="00DA7B31" w:rsidRPr="00444FD3" w:rsidRDefault="00DA7B31" w:rsidP="00393E68">
      <w:pPr>
        <w:pStyle w:val="Akapitzlist"/>
        <w:numPr>
          <w:ilvl w:val="0"/>
          <w:numId w:val="13"/>
        </w:numPr>
        <w:spacing w:after="0" w:line="276" w:lineRule="auto"/>
        <w:ind w:left="1418" w:hanging="284"/>
        <w:jc w:val="both"/>
        <w:rPr>
          <w:rFonts w:ascii="Open Sans" w:hAnsi="Open Sans" w:cs="Open Sans"/>
          <w:sz w:val="18"/>
          <w:szCs w:val="18"/>
        </w:rPr>
      </w:pPr>
      <w:r w:rsidRPr="00444FD3">
        <w:rPr>
          <w:rFonts w:ascii="Open Sans" w:hAnsi="Open Sans" w:cs="Open Sans"/>
          <w:sz w:val="18"/>
          <w:szCs w:val="18"/>
        </w:rPr>
        <w:lastRenderedPageBreak/>
        <w:t>poprawiania, uzupełniania, uaktualnienia bądź sprostowania swoich danych osobowych przetwarzanych przez Sprzedającego,</w:t>
      </w:r>
    </w:p>
    <w:p w14:paraId="72AC1A32" w14:textId="13E13F02" w:rsidR="00DA7B31" w:rsidRPr="00444FD3" w:rsidRDefault="00DA7B31" w:rsidP="00393E68">
      <w:pPr>
        <w:pStyle w:val="Akapitzlist"/>
        <w:numPr>
          <w:ilvl w:val="0"/>
          <w:numId w:val="13"/>
        </w:numPr>
        <w:spacing w:after="0" w:line="276" w:lineRule="auto"/>
        <w:ind w:left="1418" w:hanging="284"/>
        <w:jc w:val="both"/>
        <w:rPr>
          <w:rFonts w:ascii="Open Sans" w:hAnsi="Open Sans" w:cs="Open Sans"/>
          <w:sz w:val="18"/>
          <w:szCs w:val="18"/>
        </w:rPr>
      </w:pPr>
      <w:r w:rsidRPr="00444FD3">
        <w:rPr>
          <w:rFonts w:ascii="Open Sans" w:hAnsi="Open Sans" w:cs="Open Sans"/>
          <w:sz w:val="18"/>
          <w:szCs w:val="18"/>
        </w:rPr>
        <w:t xml:space="preserve">zgłoszenia sprzeciwu w zakresie przetwarzana swoich danych osobowych przez Sprzedającego, w zakresie wskazanym w art. 32 ust. 1 pkt 7 i 8 ustawy z dnia 29 sierpnia 1997 r. o ochronie danych osobowych (Dz. U. z 1997 nr 133 poz. 883 ze zm.). </w:t>
      </w:r>
    </w:p>
    <w:p w14:paraId="4F75D551" w14:textId="569FB1F0" w:rsidR="00DA7B31" w:rsidRPr="00444FD3" w:rsidRDefault="00DA7B31"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 xml:space="preserve">W powyższych celach </w:t>
      </w:r>
      <w:r w:rsidR="00733797" w:rsidRPr="00444FD3">
        <w:rPr>
          <w:rFonts w:ascii="Open Sans" w:hAnsi="Open Sans" w:cs="Open Sans"/>
          <w:sz w:val="18"/>
          <w:szCs w:val="18"/>
        </w:rPr>
        <w:t>Klienci</w:t>
      </w:r>
      <w:r w:rsidRPr="00444FD3">
        <w:rPr>
          <w:rFonts w:ascii="Open Sans" w:hAnsi="Open Sans" w:cs="Open Sans"/>
          <w:sz w:val="18"/>
          <w:szCs w:val="18"/>
        </w:rPr>
        <w:t xml:space="preserve"> mogą przesłać stosowne żądanie listem poleconym na adres korespondencyjny </w:t>
      </w:r>
      <w:r w:rsidR="00733797" w:rsidRPr="00444FD3">
        <w:rPr>
          <w:rFonts w:ascii="Open Sans" w:hAnsi="Open Sans" w:cs="Open Sans"/>
          <w:sz w:val="18"/>
          <w:szCs w:val="18"/>
        </w:rPr>
        <w:t>Sprzedającego</w:t>
      </w:r>
      <w:r w:rsidRPr="00444FD3">
        <w:rPr>
          <w:rFonts w:ascii="Open Sans" w:hAnsi="Open Sans" w:cs="Open Sans"/>
          <w:sz w:val="18"/>
          <w:szCs w:val="18"/>
        </w:rPr>
        <w:t>.</w:t>
      </w:r>
    </w:p>
    <w:p w14:paraId="768566A7" w14:textId="7A815D8C" w:rsidR="00DA7B31" w:rsidRPr="00444FD3" w:rsidRDefault="00733797"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Sprzedający</w:t>
      </w:r>
      <w:r w:rsidR="00DA7B31" w:rsidRPr="00444FD3">
        <w:rPr>
          <w:rFonts w:ascii="Open Sans" w:hAnsi="Open Sans" w:cs="Open Sans"/>
          <w:sz w:val="18"/>
          <w:szCs w:val="18"/>
        </w:rPr>
        <w:t xml:space="preserve"> udostępnia następujące środki techniczne zapobiegające pozyskiwaniu i modyfikowaniu przez osoby nieuprawnione danych osobowych </w:t>
      </w:r>
      <w:r w:rsidRPr="00444FD3">
        <w:rPr>
          <w:rFonts w:ascii="Open Sans" w:hAnsi="Open Sans" w:cs="Open Sans"/>
          <w:sz w:val="18"/>
          <w:szCs w:val="18"/>
        </w:rPr>
        <w:t>Klientów przesyłanych drogą</w:t>
      </w:r>
      <w:r w:rsidR="00DA7B31" w:rsidRPr="00444FD3">
        <w:rPr>
          <w:rFonts w:ascii="Open Sans" w:hAnsi="Open Sans" w:cs="Open Sans"/>
          <w:sz w:val="18"/>
          <w:szCs w:val="18"/>
        </w:rPr>
        <w:t xml:space="preserve"> elektroniczną:</w:t>
      </w:r>
    </w:p>
    <w:p w14:paraId="76C019E3" w14:textId="5EB278EE" w:rsidR="00DA7B31" w:rsidRPr="00444FD3" w:rsidRDefault="00DA7B31" w:rsidP="00393E68">
      <w:pPr>
        <w:pStyle w:val="Akapitzlist"/>
        <w:numPr>
          <w:ilvl w:val="0"/>
          <w:numId w:val="14"/>
        </w:numPr>
        <w:spacing w:after="0" w:line="276" w:lineRule="auto"/>
        <w:ind w:left="1418" w:hanging="284"/>
        <w:jc w:val="both"/>
        <w:rPr>
          <w:rFonts w:ascii="Open Sans" w:hAnsi="Open Sans" w:cs="Open Sans"/>
          <w:sz w:val="18"/>
          <w:szCs w:val="18"/>
        </w:rPr>
      </w:pPr>
      <w:r w:rsidRPr="00444FD3">
        <w:rPr>
          <w:rFonts w:ascii="Open Sans" w:hAnsi="Open Sans" w:cs="Open Sans"/>
          <w:sz w:val="18"/>
          <w:szCs w:val="18"/>
        </w:rPr>
        <w:t xml:space="preserve">szyfrowane połączenia SSL między systemem teleinformatycznym </w:t>
      </w:r>
      <w:r w:rsidR="00733797" w:rsidRPr="00444FD3">
        <w:rPr>
          <w:rFonts w:ascii="Open Sans" w:hAnsi="Open Sans" w:cs="Open Sans"/>
          <w:sz w:val="18"/>
          <w:szCs w:val="18"/>
        </w:rPr>
        <w:t>Klienta i Sprzedającego</w:t>
      </w:r>
      <w:r w:rsidR="00D0135C" w:rsidRPr="00444FD3">
        <w:rPr>
          <w:rFonts w:ascii="Open Sans" w:hAnsi="Open Sans" w:cs="Open Sans"/>
          <w:sz w:val="18"/>
          <w:szCs w:val="18"/>
        </w:rPr>
        <w:t xml:space="preserve"> (w przypadku korzystania z bazy zakupionej u Sprzedającego)</w:t>
      </w:r>
      <w:r w:rsidRPr="00444FD3">
        <w:rPr>
          <w:rFonts w:ascii="Open Sans" w:hAnsi="Open Sans" w:cs="Open Sans"/>
          <w:sz w:val="18"/>
          <w:szCs w:val="18"/>
        </w:rPr>
        <w:t>;</w:t>
      </w:r>
    </w:p>
    <w:p w14:paraId="42AE182B" w14:textId="77777777" w:rsidR="00DA7B31" w:rsidRPr="00444FD3" w:rsidRDefault="00DA7B31" w:rsidP="00393E68">
      <w:pPr>
        <w:pStyle w:val="Akapitzlist"/>
        <w:numPr>
          <w:ilvl w:val="0"/>
          <w:numId w:val="14"/>
        </w:numPr>
        <w:spacing w:after="0" w:line="276" w:lineRule="auto"/>
        <w:ind w:left="1418" w:hanging="284"/>
        <w:jc w:val="both"/>
        <w:rPr>
          <w:rFonts w:ascii="Open Sans" w:hAnsi="Open Sans" w:cs="Open Sans"/>
          <w:sz w:val="18"/>
          <w:szCs w:val="18"/>
        </w:rPr>
      </w:pPr>
      <w:r w:rsidRPr="00444FD3">
        <w:rPr>
          <w:rFonts w:ascii="Open Sans" w:hAnsi="Open Sans" w:cs="Open Sans"/>
          <w:sz w:val="18"/>
          <w:szCs w:val="18"/>
        </w:rPr>
        <w:t>system informatyczny administratora zabezpieczony hasłem;</w:t>
      </w:r>
    </w:p>
    <w:p w14:paraId="5015334E" w14:textId="002C3B92" w:rsidR="006709F4" w:rsidRPr="00444FD3" w:rsidRDefault="00DA7B31" w:rsidP="00393E68">
      <w:pPr>
        <w:pStyle w:val="Akapitzlist"/>
        <w:numPr>
          <w:ilvl w:val="0"/>
          <w:numId w:val="14"/>
        </w:numPr>
        <w:spacing w:after="0" w:line="276" w:lineRule="auto"/>
        <w:ind w:left="1418" w:hanging="284"/>
        <w:jc w:val="both"/>
        <w:rPr>
          <w:rFonts w:ascii="Open Sans" w:hAnsi="Open Sans" w:cs="Open Sans"/>
          <w:sz w:val="18"/>
          <w:szCs w:val="18"/>
        </w:rPr>
      </w:pPr>
      <w:r w:rsidRPr="00444FD3">
        <w:rPr>
          <w:rFonts w:ascii="Open Sans" w:hAnsi="Open Sans" w:cs="Open Sans"/>
          <w:sz w:val="18"/>
          <w:szCs w:val="18"/>
        </w:rPr>
        <w:t>system informatyczny administratora dostępny jedynie wewnątrz szyfrowanej podsieci.</w:t>
      </w:r>
    </w:p>
    <w:p w14:paraId="61F8EA21" w14:textId="0A107894" w:rsidR="006D1D8F" w:rsidRPr="00444FD3" w:rsidRDefault="006D1D8F" w:rsidP="00393E68">
      <w:pPr>
        <w:pStyle w:val="Akapitzlist"/>
        <w:numPr>
          <w:ilvl w:val="0"/>
          <w:numId w:val="12"/>
        </w:numPr>
        <w:spacing w:after="0" w:line="276" w:lineRule="auto"/>
        <w:jc w:val="both"/>
        <w:rPr>
          <w:rFonts w:ascii="Open Sans" w:hAnsi="Open Sans" w:cs="Open Sans"/>
          <w:sz w:val="18"/>
          <w:szCs w:val="18"/>
        </w:rPr>
      </w:pPr>
      <w:r w:rsidRPr="00444FD3">
        <w:rPr>
          <w:rFonts w:ascii="Open Sans" w:hAnsi="Open Sans" w:cs="Open Sans"/>
          <w:sz w:val="18"/>
          <w:szCs w:val="18"/>
        </w:rPr>
        <w:t xml:space="preserve">Sprzedający udostępnia Klientom możliwość korzystania z dodatkowych bezpłatnych usług, wymagających wyrażenia zgody na przetwarzanie danych osobowych w tych celach (np. subskrypcja </w:t>
      </w:r>
      <w:proofErr w:type="spellStart"/>
      <w:r w:rsidRPr="00444FD3">
        <w:rPr>
          <w:rFonts w:ascii="Open Sans" w:hAnsi="Open Sans" w:cs="Open Sans"/>
          <w:sz w:val="18"/>
          <w:szCs w:val="18"/>
        </w:rPr>
        <w:t>newsletteru</w:t>
      </w:r>
      <w:proofErr w:type="spellEnd"/>
      <w:r w:rsidRPr="00444FD3">
        <w:rPr>
          <w:rFonts w:ascii="Open Sans" w:hAnsi="Open Sans" w:cs="Open Sans"/>
          <w:sz w:val="18"/>
          <w:szCs w:val="18"/>
        </w:rPr>
        <w:t>).</w:t>
      </w:r>
      <w:r w:rsidR="009B58DA" w:rsidRPr="00444FD3">
        <w:rPr>
          <w:rFonts w:ascii="Open Sans" w:hAnsi="Open Sans" w:cs="Open Sans"/>
          <w:sz w:val="18"/>
          <w:szCs w:val="18"/>
        </w:rPr>
        <w:t xml:space="preserve"> </w:t>
      </w:r>
    </w:p>
    <w:p w14:paraId="253AD625" w14:textId="77777777" w:rsidR="006D1D8F" w:rsidRPr="00444FD3" w:rsidRDefault="006D1D8F" w:rsidP="00393E68">
      <w:pPr>
        <w:spacing w:after="0" w:line="276" w:lineRule="auto"/>
        <w:rPr>
          <w:rFonts w:ascii="Open Sans" w:hAnsi="Open Sans" w:cs="Open Sans"/>
          <w:sz w:val="18"/>
          <w:szCs w:val="18"/>
        </w:rPr>
      </w:pPr>
      <w:r w:rsidRPr="00444FD3">
        <w:rPr>
          <w:rFonts w:ascii="Open Sans" w:hAnsi="Open Sans" w:cs="Open Sans"/>
          <w:sz w:val="18"/>
          <w:szCs w:val="18"/>
        </w:rPr>
        <w:t xml:space="preserve"> </w:t>
      </w:r>
    </w:p>
    <w:p w14:paraId="5D362155" w14:textId="67583456" w:rsidR="006D1D8F" w:rsidRDefault="008C0741" w:rsidP="008C0741">
      <w:pPr>
        <w:spacing w:after="0" w:line="276" w:lineRule="auto"/>
        <w:jc w:val="center"/>
        <w:rPr>
          <w:rFonts w:ascii="Open Sans" w:hAnsi="Open Sans" w:cs="Open Sans"/>
          <w:b/>
          <w:sz w:val="18"/>
          <w:szCs w:val="18"/>
        </w:rPr>
      </w:pPr>
      <w:r>
        <w:rPr>
          <w:rFonts w:ascii="Open Sans" w:hAnsi="Open Sans" w:cs="Open Sans"/>
          <w:b/>
          <w:sz w:val="18"/>
          <w:szCs w:val="18"/>
        </w:rPr>
        <w:t>Prawo właściwe</w:t>
      </w:r>
    </w:p>
    <w:p w14:paraId="3DDCC1E6" w14:textId="77777777" w:rsidR="008C0741" w:rsidRPr="00444FD3" w:rsidRDefault="008C0741" w:rsidP="008C0741">
      <w:pPr>
        <w:spacing w:after="0" w:line="276" w:lineRule="auto"/>
        <w:jc w:val="center"/>
        <w:rPr>
          <w:rFonts w:ascii="Open Sans" w:hAnsi="Open Sans" w:cs="Open Sans"/>
          <w:b/>
          <w:sz w:val="18"/>
          <w:szCs w:val="18"/>
        </w:rPr>
      </w:pPr>
    </w:p>
    <w:p w14:paraId="00A99632" w14:textId="3B1E20F0" w:rsidR="006D1D8F" w:rsidRPr="00444FD3" w:rsidRDefault="006D1D8F" w:rsidP="00393E68">
      <w:pPr>
        <w:spacing w:after="0" w:line="276" w:lineRule="auto"/>
        <w:jc w:val="both"/>
        <w:rPr>
          <w:rFonts w:ascii="Open Sans" w:hAnsi="Open Sans" w:cs="Open Sans"/>
          <w:sz w:val="18"/>
          <w:szCs w:val="18"/>
        </w:rPr>
      </w:pPr>
      <w:r w:rsidRPr="00444FD3">
        <w:rPr>
          <w:rFonts w:ascii="Open Sans" w:hAnsi="Open Sans" w:cs="Open Sans"/>
          <w:sz w:val="18"/>
          <w:szCs w:val="18"/>
        </w:rPr>
        <w:t xml:space="preserve">Sprzedaż dokonywaną przez Sprzedającego regulują przepisy prawa polskiego. Wszelkie spory związane z zawartą Umową będą rozstrzygane </w:t>
      </w:r>
      <w:r w:rsidR="00DE204A" w:rsidRPr="00444FD3">
        <w:rPr>
          <w:rFonts w:ascii="Open Sans" w:hAnsi="Open Sans" w:cs="Open Sans"/>
          <w:sz w:val="18"/>
          <w:szCs w:val="18"/>
        </w:rPr>
        <w:t>przez Sąd właściwy dla Sprzedającego</w:t>
      </w:r>
      <w:r w:rsidRPr="00444FD3">
        <w:rPr>
          <w:rFonts w:ascii="Open Sans" w:hAnsi="Open Sans" w:cs="Open Sans"/>
          <w:sz w:val="18"/>
          <w:szCs w:val="18"/>
        </w:rPr>
        <w:t xml:space="preserve">. </w:t>
      </w:r>
    </w:p>
    <w:p w14:paraId="04F3A740" w14:textId="77777777" w:rsidR="006D1D8F" w:rsidRPr="00444FD3" w:rsidRDefault="006D1D8F" w:rsidP="00393E68">
      <w:pPr>
        <w:spacing w:after="0" w:line="276" w:lineRule="auto"/>
        <w:rPr>
          <w:rFonts w:ascii="Open Sans" w:hAnsi="Open Sans" w:cs="Open Sans"/>
          <w:sz w:val="18"/>
          <w:szCs w:val="18"/>
        </w:rPr>
      </w:pPr>
      <w:r w:rsidRPr="00444FD3">
        <w:rPr>
          <w:rFonts w:ascii="Open Sans" w:hAnsi="Open Sans" w:cs="Open Sans"/>
          <w:sz w:val="18"/>
          <w:szCs w:val="18"/>
        </w:rPr>
        <w:t xml:space="preserve"> </w:t>
      </w:r>
    </w:p>
    <w:p w14:paraId="126406BD" w14:textId="6293BF76" w:rsidR="006D1D8F" w:rsidRDefault="008C0741" w:rsidP="008C0741">
      <w:pPr>
        <w:spacing w:after="0" w:line="276" w:lineRule="auto"/>
        <w:jc w:val="center"/>
        <w:rPr>
          <w:rFonts w:ascii="Open Sans" w:hAnsi="Open Sans" w:cs="Open Sans"/>
          <w:b/>
          <w:sz w:val="18"/>
          <w:szCs w:val="18"/>
        </w:rPr>
      </w:pPr>
      <w:r>
        <w:rPr>
          <w:rFonts w:ascii="Open Sans" w:hAnsi="Open Sans" w:cs="Open Sans"/>
          <w:b/>
          <w:sz w:val="18"/>
          <w:szCs w:val="18"/>
        </w:rPr>
        <w:t>Zmiany Regulaminu</w:t>
      </w:r>
    </w:p>
    <w:p w14:paraId="5924FA77" w14:textId="77777777" w:rsidR="008C0741" w:rsidRPr="00444FD3" w:rsidRDefault="008C0741" w:rsidP="008C0741">
      <w:pPr>
        <w:spacing w:after="0" w:line="276" w:lineRule="auto"/>
        <w:jc w:val="center"/>
        <w:rPr>
          <w:rFonts w:ascii="Open Sans" w:hAnsi="Open Sans" w:cs="Open Sans"/>
          <w:b/>
          <w:sz w:val="18"/>
          <w:szCs w:val="18"/>
        </w:rPr>
      </w:pPr>
    </w:p>
    <w:p w14:paraId="22634062" w14:textId="77777777" w:rsidR="006D1D8F" w:rsidRPr="00444FD3" w:rsidRDefault="006D1D8F" w:rsidP="00393E68">
      <w:pPr>
        <w:spacing w:after="0" w:line="276" w:lineRule="auto"/>
        <w:jc w:val="both"/>
        <w:rPr>
          <w:rFonts w:ascii="Open Sans" w:hAnsi="Open Sans" w:cs="Open Sans"/>
          <w:sz w:val="18"/>
          <w:szCs w:val="18"/>
        </w:rPr>
      </w:pPr>
      <w:r w:rsidRPr="00444FD3">
        <w:rPr>
          <w:rFonts w:ascii="Open Sans" w:hAnsi="Open Sans" w:cs="Open Sans"/>
          <w:sz w:val="18"/>
          <w:szCs w:val="18"/>
        </w:rPr>
        <w:t xml:space="preserve">Niniejszy Regulamin może zostać zmieniony przez Sprzedającego poprzez ogłoszenie zmian treści Regulaminu na stronie internetowej Sprzedającego. Zamówienia Złożone przed ogłoszeniem zmian Regulaminu są Realizowane według dotychczasowej treści Regulaminu. </w:t>
      </w:r>
    </w:p>
    <w:p w14:paraId="54A9C141" w14:textId="3AFBD937" w:rsidR="002D2E07" w:rsidRPr="00444FD3" w:rsidRDefault="009B58DA" w:rsidP="00393E68">
      <w:pPr>
        <w:spacing w:after="0" w:line="276" w:lineRule="auto"/>
        <w:rPr>
          <w:rFonts w:ascii="Open Sans" w:hAnsi="Open Sans" w:cs="Open Sans"/>
          <w:sz w:val="18"/>
          <w:szCs w:val="18"/>
        </w:rPr>
      </w:pPr>
      <w:r w:rsidRPr="00444FD3">
        <w:rPr>
          <w:rFonts w:ascii="Open Sans" w:hAnsi="Open Sans" w:cs="Open Sans"/>
          <w:sz w:val="18"/>
          <w:szCs w:val="18"/>
        </w:rPr>
        <w:t xml:space="preserve"> </w:t>
      </w:r>
    </w:p>
    <w:sectPr w:rsidR="002D2E07" w:rsidRPr="00444FD3">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82F168" w15:done="0"/>
  <w15:commentEx w15:paraId="79AF9361" w15:done="0"/>
  <w15:commentEx w15:paraId="657D1922" w15:done="0"/>
  <w15:commentEx w15:paraId="7B940AC8" w15:done="0"/>
  <w15:commentEx w15:paraId="253A81BC" w15:done="0"/>
  <w15:commentEx w15:paraId="30780820" w15:done="0"/>
  <w15:commentEx w15:paraId="3F6A42EF" w15:done="0"/>
  <w15:commentEx w15:paraId="1E7D349D" w15:done="0"/>
  <w15:commentEx w15:paraId="1EFB08BA" w15:done="0"/>
  <w15:commentEx w15:paraId="062FA938" w15:done="0"/>
  <w15:commentEx w15:paraId="140B6C8E" w15:done="0"/>
  <w15:commentEx w15:paraId="39E06C01" w15:done="0"/>
  <w15:commentEx w15:paraId="29D02804" w15:done="0"/>
  <w15:commentEx w15:paraId="5CBA0E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63908" w14:textId="77777777" w:rsidR="004A3190" w:rsidRDefault="004A3190" w:rsidP="00FB0D96">
      <w:pPr>
        <w:spacing w:after="0" w:line="240" w:lineRule="auto"/>
      </w:pPr>
      <w:r>
        <w:separator/>
      </w:r>
    </w:p>
  </w:endnote>
  <w:endnote w:type="continuationSeparator" w:id="0">
    <w:p w14:paraId="3642AA1B" w14:textId="77777777" w:rsidR="004A3190" w:rsidRDefault="004A3190" w:rsidP="00FB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7048"/>
      <w:docPartObj>
        <w:docPartGallery w:val="Page Numbers (Bottom of Page)"/>
        <w:docPartUnique/>
      </w:docPartObj>
    </w:sdtPr>
    <w:sdtEndPr/>
    <w:sdtContent>
      <w:p w14:paraId="6AFF915D" w14:textId="688015BE" w:rsidR="005B7DFB" w:rsidRDefault="005B7DFB">
        <w:pPr>
          <w:pStyle w:val="Stopka"/>
          <w:jc w:val="right"/>
        </w:pPr>
        <w:r>
          <w:fldChar w:fldCharType="begin"/>
        </w:r>
        <w:r>
          <w:instrText>PAGE   \* MERGEFORMAT</w:instrText>
        </w:r>
        <w:r>
          <w:fldChar w:fldCharType="separate"/>
        </w:r>
        <w:r w:rsidR="0030075F">
          <w:rPr>
            <w:noProof/>
          </w:rPr>
          <w:t>7</w:t>
        </w:r>
        <w:r>
          <w:fldChar w:fldCharType="end"/>
        </w:r>
      </w:p>
    </w:sdtContent>
  </w:sdt>
  <w:p w14:paraId="69789857" w14:textId="0A8F67C1" w:rsidR="005B7DFB" w:rsidRDefault="00444FD3" w:rsidP="00950570">
    <w:pPr>
      <w:pStyle w:val="Stopka"/>
      <w:jc w:val="center"/>
    </w:pPr>
    <w:r>
      <w:pict w14:anchorId="56919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30pt">
          <v:imagedata r:id="rId1" o:title="logo_niebieskie1"/>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C3F32" w14:textId="77777777" w:rsidR="004A3190" w:rsidRDefault="004A3190" w:rsidP="00FB0D96">
      <w:pPr>
        <w:spacing w:after="0" w:line="240" w:lineRule="auto"/>
      </w:pPr>
      <w:r>
        <w:separator/>
      </w:r>
    </w:p>
  </w:footnote>
  <w:footnote w:type="continuationSeparator" w:id="0">
    <w:p w14:paraId="20C183E5" w14:textId="77777777" w:rsidR="004A3190" w:rsidRDefault="004A3190" w:rsidP="00FB0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6E820" w14:textId="1C3F318E" w:rsidR="00393E68" w:rsidRDefault="00393E68" w:rsidP="00393E68">
    <w:pPr>
      <w:pStyle w:val="Nagwek"/>
      <w:jc w:val="center"/>
    </w:pPr>
    <w:r>
      <w:rPr>
        <w:noProof/>
        <w:lang w:eastAsia="pl-PL"/>
      </w:rPr>
      <w:drawing>
        <wp:inline distT="0" distB="0" distL="0" distR="0" wp14:anchorId="7644C9BA" wp14:editId="6CBA9F82">
          <wp:extent cx="1111250" cy="535957"/>
          <wp:effectExtent l="0" t="0" r="0" b="0"/>
          <wp:docPr id="1" name="Obraz 1" descr="C:\Users\ollus\Dysk Google\KajWare\Strony www\KWHotel strona\jpg\LOGO-KWH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lus\Dysk Google\KajWare\Strony www\KWHotel strona\jpg\LOGO-KWHot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55" cy="543290"/>
                  </a:xfrm>
                  <a:prstGeom prst="rect">
                    <a:avLst/>
                  </a:prstGeom>
                  <a:noFill/>
                  <a:ln>
                    <a:noFill/>
                  </a:ln>
                </pic:spPr>
              </pic:pic>
            </a:graphicData>
          </a:graphic>
        </wp:inline>
      </w:drawing>
    </w:r>
  </w:p>
  <w:p w14:paraId="25815656" w14:textId="77777777" w:rsidR="00E57657" w:rsidRPr="00E57657" w:rsidRDefault="00E57657" w:rsidP="00393E68">
    <w:pPr>
      <w:pStyle w:val="Nagwek"/>
      <w:jc w:val="center"/>
      <w:rPr>
        <w:sz w:val="10"/>
        <w:szCs w:val="10"/>
      </w:rPr>
    </w:pPr>
  </w:p>
  <w:p w14:paraId="7EF7FBB6" w14:textId="7D389B7F" w:rsidR="00393E68" w:rsidRDefault="00393E68" w:rsidP="00393E68">
    <w:pPr>
      <w:pStyle w:val="Nagwek"/>
      <w:jc w:val="center"/>
    </w:pPr>
    <w:r>
      <w:rPr>
        <w:noProof/>
        <w:lang w:eastAsia="pl-PL"/>
      </w:rPr>
      <mc:AlternateContent>
        <mc:Choice Requires="wps">
          <w:drawing>
            <wp:anchor distT="0" distB="0" distL="114300" distR="114300" simplePos="0" relativeHeight="251659264" behindDoc="0" locked="0" layoutInCell="1" allowOverlap="1" wp14:anchorId="7FB26340" wp14:editId="73D370AD">
              <wp:simplePos x="0" y="0"/>
              <wp:positionH relativeFrom="column">
                <wp:posOffset>-188595</wp:posOffset>
              </wp:positionH>
              <wp:positionV relativeFrom="paragraph">
                <wp:posOffset>45720</wp:posOffset>
              </wp:positionV>
              <wp:extent cx="75819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7581900" cy="0"/>
                      </a:xfrm>
                      <a:prstGeom prst="line">
                        <a:avLst/>
                      </a:prstGeom>
                      <a:ln>
                        <a:solidFill>
                          <a:schemeClr val="accent5"/>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5pt,3.6pt" to="58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" strokecolor="#4472c4 [3208]"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3F7B"/>
    <w:multiLevelType w:val="hybridMultilevel"/>
    <w:tmpl w:val="04DCB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6752C4"/>
    <w:multiLevelType w:val="hybridMultilevel"/>
    <w:tmpl w:val="CDFCB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9E7051"/>
    <w:multiLevelType w:val="hybridMultilevel"/>
    <w:tmpl w:val="45F2B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7C5CE9"/>
    <w:multiLevelType w:val="hybridMultilevel"/>
    <w:tmpl w:val="22BAA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3767F2"/>
    <w:multiLevelType w:val="hybridMultilevel"/>
    <w:tmpl w:val="1C24D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A5267D"/>
    <w:multiLevelType w:val="hybridMultilevel"/>
    <w:tmpl w:val="3AD0A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3857F2"/>
    <w:multiLevelType w:val="hybridMultilevel"/>
    <w:tmpl w:val="58A87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A82C2D"/>
    <w:multiLevelType w:val="hybridMultilevel"/>
    <w:tmpl w:val="035E8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4A549A"/>
    <w:multiLevelType w:val="hybridMultilevel"/>
    <w:tmpl w:val="BE86B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EA2B63"/>
    <w:multiLevelType w:val="hybridMultilevel"/>
    <w:tmpl w:val="6E8C8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1039AF"/>
    <w:multiLevelType w:val="hybridMultilevel"/>
    <w:tmpl w:val="8A50B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690C61"/>
    <w:multiLevelType w:val="hybridMultilevel"/>
    <w:tmpl w:val="0BEA8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AD33F9"/>
    <w:multiLevelType w:val="multilevel"/>
    <w:tmpl w:val="5994EC2C"/>
    <w:lvl w:ilvl="0">
      <w:start w:val="1"/>
      <w:numFmt w:val="decimal"/>
      <w:lvlText w:val="%1."/>
      <w:lvlJc w:val="left"/>
      <w:pPr>
        <w:ind w:left="720" w:hanging="360"/>
      </w:p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ED27EB"/>
    <w:multiLevelType w:val="hybridMultilevel"/>
    <w:tmpl w:val="40243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4"/>
  </w:num>
  <w:num w:numId="5">
    <w:abstractNumId w:val="5"/>
  </w:num>
  <w:num w:numId="6">
    <w:abstractNumId w:val="13"/>
  </w:num>
  <w:num w:numId="7">
    <w:abstractNumId w:val="7"/>
  </w:num>
  <w:num w:numId="8">
    <w:abstractNumId w:val="12"/>
  </w:num>
  <w:num w:numId="9">
    <w:abstractNumId w:val="2"/>
  </w:num>
  <w:num w:numId="10">
    <w:abstractNumId w:val="9"/>
  </w:num>
  <w:num w:numId="11">
    <w:abstractNumId w:val="3"/>
  </w:num>
  <w:num w:numId="12">
    <w:abstractNumId w:val="1"/>
  </w:num>
  <w:num w:numId="13">
    <w:abstractNumId w:val="6"/>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L">
    <w15:presenceInfo w15:providerId="Windows Live" w15:userId="5bc47f3dc53c9ce8"/>
  </w15:person>
  <w15:person w15:author="Tomasz Wiese, JWMS">
    <w15:presenceInfo w15:providerId="None" w15:userId="Tomasz Wiese, JW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8F"/>
    <w:rsid w:val="00014EAD"/>
    <w:rsid w:val="00075D10"/>
    <w:rsid w:val="00083366"/>
    <w:rsid w:val="000C5427"/>
    <w:rsid w:val="00135DA8"/>
    <w:rsid w:val="0014450F"/>
    <w:rsid w:val="00196700"/>
    <w:rsid w:val="001B27EC"/>
    <w:rsid w:val="001E5572"/>
    <w:rsid w:val="00255B7D"/>
    <w:rsid w:val="002A7A54"/>
    <w:rsid w:val="002D2E07"/>
    <w:rsid w:val="002E02DB"/>
    <w:rsid w:val="0030075F"/>
    <w:rsid w:val="00331119"/>
    <w:rsid w:val="00340554"/>
    <w:rsid w:val="00393E68"/>
    <w:rsid w:val="003B3036"/>
    <w:rsid w:val="004272EC"/>
    <w:rsid w:val="00444FD3"/>
    <w:rsid w:val="00446666"/>
    <w:rsid w:val="004A1B0B"/>
    <w:rsid w:val="004A3190"/>
    <w:rsid w:val="004E2447"/>
    <w:rsid w:val="00517661"/>
    <w:rsid w:val="00517F89"/>
    <w:rsid w:val="00532282"/>
    <w:rsid w:val="005B7DFB"/>
    <w:rsid w:val="0063758E"/>
    <w:rsid w:val="006709F4"/>
    <w:rsid w:val="0068258A"/>
    <w:rsid w:val="006C7B61"/>
    <w:rsid w:val="006D1D8F"/>
    <w:rsid w:val="00717989"/>
    <w:rsid w:val="00733797"/>
    <w:rsid w:val="007552E4"/>
    <w:rsid w:val="0075624C"/>
    <w:rsid w:val="00772EAB"/>
    <w:rsid w:val="00774BA4"/>
    <w:rsid w:val="007D0445"/>
    <w:rsid w:val="00815511"/>
    <w:rsid w:val="00816B37"/>
    <w:rsid w:val="00861B65"/>
    <w:rsid w:val="008720EF"/>
    <w:rsid w:val="00895FF5"/>
    <w:rsid w:val="008A3938"/>
    <w:rsid w:val="008C0741"/>
    <w:rsid w:val="008D260E"/>
    <w:rsid w:val="008D6271"/>
    <w:rsid w:val="0090197B"/>
    <w:rsid w:val="00950570"/>
    <w:rsid w:val="009B58DA"/>
    <w:rsid w:val="009C76A2"/>
    <w:rsid w:val="00A600CC"/>
    <w:rsid w:val="00A62D81"/>
    <w:rsid w:val="00A67DEA"/>
    <w:rsid w:val="00A70FE9"/>
    <w:rsid w:val="00A72C67"/>
    <w:rsid w:val="00A7329A"/>
    <w:rsid w:val="00A77C0E"/>
    <w:rsid w:val="00B22C99"/>
    <w:rsid w:val="00C97C15"/>
    <w:rsid w:val="00CB1AC6"/>
    <w:rsid w:val="00CC7CDE"/>
    <w:rsid w:val="00CF0C3F"/>
    <w:rsid w:val="00D0135C"/>
    <w:rsid w:val="00D82830"/>
    <w:rsid w:val="00DA4FB3"/>
    <w:rsid w:val="00DA7B31"/>
    <w:rsid w:val="00DB72D7"/>
    <w:rsid w:val="00DE204A"/>
    <w:rsid w:val="00E000B0"/>
    <w:rsid w:val="00E57657"/>
    <w:rsid w:val="00EA19C3"/>
    <w:rsid w:val="00EF40CF"/>
    <w:rsid w:val="00F14DFC"/>
    <w:rsid w:val="00F51159"/>
    <w:rsid w:val="00FA2F9D"/>
    <w:rsid w:val="00FB0D96"/>
    <w:rsid w:val="00FC1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E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1D8F"/>
    <w:pPr>
      <w:ind w:left="720"/>
      <w:contextualSpacing/>
    </w:pPr>
  </w:style>
  <w:style w:type="paragraph" w:styleId="Nagwek">
    <w:name w:val="header"/>
    <w:basedOn w:val="Normalny"/>
    <w:link w:val="NagwekZnak"/>
    <w:uiPriority w:val="99"/>
    <w:unhideWhenUsed/>
    <w:rsid w:val="00FB0D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D96"/>
  </w:style>
  <w:style w:type="paragraph" w:styleId="Stopka">
    <w:name w:val="footer"/>
    <w:basedOn w:val="Normalny"/>
    <w:link w:val="StopkaZnak"/>
    <w:uiPriority w:val="99"/>
    <w:unhideWhenUsed/>
    <w:rsid w:val="00FB0D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D96"/>
  </w:style>
  <w:style w:type="character" w:styleId="Odwoaniedokomentarza">
    <w:name w:val="annotation reference"/>
    <w:basedOn w:val="Domylnaczcionkaakapitu"/>
    <w:uiPriority w:val="99"/>
    <w:semiHidden/>
    <w:unhideWhenUsed/>
    <w:qFormat/>
    <w:rsid w:val="00FC1345"/>
    <w:rPr>
      <w:sz w:val="16"/>
      <w:szCs w:val="16"/>
    </w:rPr>
  </w:style>
  <w:style w:type="paragraph" w:styleId="Tekstkomentarza">
    <w:name w:val="annotation text"/>
    <w:basedOn w:val="Normalny"/>
    <w:link w:val="TekstkomentarzaZnak"/>
    <w:uiPriority w:val="99"/>
    <w:unhideWhenUsed/>
    <w:qFormat/>
    <w:rsid w:val="00FC1345"/>
    <w:pPr>
      <w:spacing w:line="240" w:lineRule="auto"/>
    </w:pPr>
    <w:rPr>
      <w:sz w:val="20"/>
      <w:szCs w:val="20"/>
    </w:rPr>
  </w:style>
  <w:style w:type="character" w:customStyle="1" w:styleId="TekstkomentarzaZnak">
    <w:name w:val="Tekst komentarza Znak"/>
    <w:basedOn w:val="Domylnaczcionkaakapitu"/>
    <w:link w:val="Tekstkomentarza"/>
    <w:uiPriority w:val="99"/>
    <w:rsid w:val="00FC1345"/>
    <w:rPr>
      <w:sz w:val="20"/>
      <w:szCs w:val="20"/>
    </w:rPr>
  </w:style>
  <w:style w:type="paragraph" w:styleId="Tematkomentarza">
    <w:name w:val="annotation subject"/>
    <w:basedOn w:val="Tekstkomentarza"/>
    <w:next w:val="Tekstkomentarza"/>
    <w:link w:val="TematkomentarzaZnak"/>
    <w:uiPriority w:val="99"/>
    <w:semiHidden/>
    <w:unhideWhenUsed/>
    <w:rsid w:val="00FC1345"/>
    <w:rPr>
      <w:b/>
      <w:bCs/>
    </w:rPr>
  </w:style>
  <w:style w:type="character" w:customStyle="1" w:styleId="TematkomentarzaZnak">
    <w:name w:val="Temat komentarza Znak"/>
    <w:basedOn w:val="TekstkomentarzaZnak"/>
    <w:link w:val="Tematkomentarza"/>
    <w:uiPriority w:val="99"/>
    <w:semiHidden/>
    <w:rsid w:val="00FC1345"/>
    <w:rPr>
      <w:b/>
      <w:bCs/>
      <w:sz w:val="20"/>
      <w:szCs w:val="20"/>
    </w:rPr>
  </w:style>
  <w:style w:type="paragraph" w:styleId="Tekstdymka">
    <w:name w:val="Balloon Text"/>
    <w:basedOn w:val="Normalny"/>
    <w:link w:val="TekstdymkaZnak"/>
    <w:uiPriority w:val="99"/>
    <w:semiHidden/>
    <w:unhideWhenUsed/>
    <w:rsid w:val="00FC13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345"/>
    <w:rPr>
      <w:rFonts w:ascii="Segoe UI" w:hAnsi="Segoe UI" w:cs="Segoe UI"/>
      <w:sz w:val="18"/>
      <w:szCs w:val="18"/>
    </w:rPr>
  </w:style>
  <w:style w:type="paragraph" w:styleId="Poprawka">
    <w:name w:val="Revision"/>
    <w:hidden/>
    <w:uiPriority w:val="99"/>
    <w:semiHidden/>
    <w:rsid w:val="00CF0C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1D8F"/>
    <w:pPr>
      <w:ind w:left="720"/>
      <w:contextualSpacing/>
    </w:pPr>
  </w:style>
  <w:style w:type="paragraph" w:styleId="Nagwek">
    <w:name w:val="header"/>
    <w:basedOn w:val="Normalny"/>
    <w:link w:val="NagwekZnak"/>
    <w:uiPriority w:val="99"/>
    <w:unhideWhenUsed/>
    <w:rsid w:val="00FB0D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D96"/>
  </w:style>
  <w:style w:type="paragraph" w:styleId="Stopka">
    <w:name w:val="footer"/>
    <w:basedOn w:val="Normalny"/>
    <w:link w:val="StopkaZnak"/>
    <w:uiPriority w:val="99"/>
    <w:unhideWhenUsed/>
    <w:rsid w:val="00FB0D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D96"/>
  </w:style>
  <w:style w:type="character" w:styleId="Odwoaniedokomentarza">
    <w:name w:val="annotation reference"/>
    <w:basedOn w:val="Domylnaczcionkaakapitu"/>
    <w:uiPriority w:val="99"/>
    <w:semiHidden/>
    <w:unhideWhenUsed/>
    <w:qFormat/>
    <w:rsid w:val="00FC1345"/>
    <w:rPr>
      <w:sz w:val="16"/>
      <w:szCs w:val="16"/>
    </w:rPr>
  </w:style>
  <w:style w:type="paragraph" w:styleId="Tekstkomentarza">
    <w:name w:val="annotation text"/>
    <w:basedOn w:val="Normalny"/>
    <w:link w:val="TekstkomentarzaZnak"/>
    <w:uiPriority w:val="99"/>
    <w:unhideWhenUsed/>
    <w:qFormat/>
    <w:rsid w:val="00FC1345"/>
    <w:pPr>
      <w:spacing w:line="240" w:lineRule="auto"/>
    </w:pPr>
    <w:rPr>
      <w:sz w:val="20"/>
      <w:szCs w:val="20"/>
    </w:rPr>
  </w:style>
  <w:style w:type="character" w:customStyle="1" w:styleId="TekstkomentarzaZnak">
    <w:name w:val="Tekst komentarza Znak"/>
    <w:basedOn w:val="Domylnaczcionkaakapitu"/>
    <w:link w:val="Tekstkomentarza"/>
    <w:uiPriority w:val="99"/>
    <w:rsid w:val="00FC1345"/>
    <w:rPr>
      <w:sz w:val="20"/>
      <w:szCs w:val="20"/>
    </w:rPr>
  </w:style>
  <w:style w:type="paragraph" w:styleId="Tematkomentarza">
    <w:name w:val="annotation subject"/>
    <w:basedOn w:val="Tekstkomentarza"/>
    <w:next w:val="Tekstkomentarza"/>
    <w:link w:val="TematkomentarzaZnak"/>
    <w:uiPriority w:val="99"/>
    <w:semiHidden/>
    <w:unhideWhenUsed/>
    <w:rsid w:val="00FC1345"/>
    <w:rPr>
      <w:b/>
      <w:bCs/>
    </w:rPr>
  </w:style>
  <w:style w:type="character" w:customStyle="1" w:styleId="TematkomentarzaZnak">
    <w:name w:val="Temat komentarza Znak"/>
    <w:basedOn w:val="TekstkomentarzaZnak"/>
    <w:link w:val="Tematkomentarza"/>
    <w:uiPriority w:val="99"/>
    <w:semiHidden/>
    <w:rsid w:val="00FC1345"/>
    <w:rPr>
      <w:b/>
      <w:bCs/>
      <w:sz w:val="20"/>
      <w:szCs w:val="20"/>
    </w:rPr>
  </w:style>
  <w:style w:type="paragraph" w:styleId="Tekstdymka">
    <w:name w:val="Balloon Text"/>
    <w:basedOn w:val="Normalny"/>
    <w:link w:val="TekstdymkaZnak"/>
    <w:uiPriority w:val="99"/>
    <w:semiHidden/>
    <w:unhideWhenUsed/>
    <w:rsid w:val="00FC13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345"/>
    <w:rPr>
      <w:rFonts w:ascii="Segoe UI" w:hAnsi="Segoe UI" w:cs="Segoe UI"/>
      <w:sz w:val="18"/>
      <w:szCs w:val="18"/>
    </w:rPr>
  </w:style>
  <w:style w:type="paragraph" w:styleId="Poprawka">
    <w:name w:val="Revision"/>
    <w:hidden/>
    <w:uiPriority w:val="99"/>
    <w:semiHidden/>
    <w:rsid w:val="00CF0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3061</Words>
  <Characters>18370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Wiese, JWMS</dc:creator>
  <cp:lastModifiedBy>Olga Woyciechowska</cp:lastModifiedBy>
  <cp:revision>4</cp:revision>
  <cp:lastPrinted>2017-04-04T19:22:00Z</cp:lastPrinted>
  <dcterms:created xsi:type="dcterms:W3CDTF">2017-04-04T19:15:00Z</dcterms:created>
  <dcterms:modified xsi:type="dcterms:W3CDTF">2017-04-04T19:22:00Z</dcterms:modified>
</cp:coreProperties>
</file>